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D3" w:rsidRDefault="00C56A06" w:rsidP="00DD46A3">
      <w:pPr>
        <w:spacing w:before="240"/>
      </w:pPr>
      <w:r>
        <w:rPr>
          <w:rFonts w:ascii="Times New Roman" w:hAnsi="Times New Roman"/>
          <w:b/>
          <w:sz w:val="24"/>
          <w:szCs w:val="24"/>
          <w:lang/>
        </w:rPr>
        <w:t>Симона</w:t>
      </w:r>
      <w:r w:rsidR="00A133D3" w:rsidRPr="00DC325B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Огњановић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(1982) </w:t>
      </w:r>
      <w:r>
        <w:rPr>
          <w:rFonts w:ascii="Times New Roman" w:hAnsi="Times New Roman"/>
          <w:sz w:val="24"/>
          <w:szCs w:val="24"/>
          <w:lang/>
        </w:rPr>
        <w:t>је</w:t>
      </w:r>
      <w:r w:rsidR="00DC5D3E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историчарка</w:t>
      </w:r>
      <w:r w:rsidR="00DC5D3E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уметности</w:t>
      </w:r>
      <w:r w:rsidR="00DC5D3E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="00DC5D3E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кустоскиња</w:t>
      </w:r>
      <w:r w:rsidR="00DC5D3E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Д</w:t>
      </w:r>
      <w:r>
        <w:rPr>
          <w:rFonts w:ascii="Times New Roman" w:hAnsi="Times New Roman"/>
          <w:sz w:val="24"/>
          <w:szCs w:val="24"/>
          <w:lang/>
        </w:rPr>
        <w:t>ипломирала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Одељењу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историју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уметности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Филозофског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факултета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Универзитета</w:t>
      </w:r>
      <w:r w:rsidR="009C546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Београду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где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тренутно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похађа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докторске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студије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Ауторка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бројних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текстова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савременој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уметности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објављених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форми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предговора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каталога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изложби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чланака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штампаним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електронским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часописим</w:t>
      </w:r>
      <w:r>
        <w:rPr>
          <w:rFonts w:ascii="Times New Roman" w:hAnsi="Times New Roman"/>
          <w:sz w:val="24"/>
          <w:szCs w:val="24"/>
          <w:lang/>
        </w:rPr>
        <w:t>а</w:t>
      </w:r>
      <w:r w:rsidR="00A133D3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Након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једногодишњег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стажа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Народном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музеју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Београду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стекла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звање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кустоса</w:t>
      </w:r>
      <w:r w:rsidR="00A133D3">
        <w:rPr>
          <w:rFonts w:ascii="Times New Roman" w:hAnsi="Times New Roman"/>
          <w:sz w:val="24"/>
          <w:szCs w:val="24"/>
          <w:lang/>
        </w:rPr>
        <w:t xml:space="preserve"> (2013)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где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 w:rsidR="00A133D3">
        <w:rPr>
          <w:rFonts w:ascii="Times New Roman" w:hAnsi="Times New Roman"/>
          <w:sz w:val="24"/>
          <w:szCs w:val="24"/>
          <w:lang/>
        </w:rPr>
        <w:t xml:space="preserve">2014. </w:t>
      </w:r>
      <w:r>
        <w:rPr>
          <w:rFonts w:ascii="Times New Roman" w:hAnsi="Times New Roman"/>
          <w:sz w:val="24"/>
          <w:szCs w:val="24"/>
          <w:lang/>
        </w:rPr>
        <w:t>реализовала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изложбу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Пит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Мондријан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. </w:t>
      </w:r>
      <w:r>
        <w:rPr>
          <w:rFonts w:ascii="Times New Roman" w:hAnsi="Times New Roman"/>
          <w:i/>
          <w:sz w:val="24"/>
          <w:szCs w:val="24"/>
          <w:lang/>
        </w:rPr>
        <w:t>Случај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Композиције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II</w:t>
      </w:r>
      <w:r w:rsidR="00A133D3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за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коју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коауторком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Јеленом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Дергенц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добила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награду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Друштва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историчара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уметности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Србије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за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најбољу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изложбу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тој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години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Од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2017. </w:t>
      </w:r>
      <w:r>
        <w:rPr>
          <w:rFonts w:ascii="Times New Roman" w:hAnsi="Times New Roman"/>
          <w:sz w:val="24"/>
          <w:szCs w:val="24"/>
          <w:lang/>
        </w:rPr>
        <w:t>запослена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као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кустоскиња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Музеју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Југославије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где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сарадњи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Аном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Панић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реализовала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изложб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Деведесете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: </w:t>
      </w:r>
      <w:r>
        <w:rPr>
          <w:rFonts w:ascii="Times New Roman" w:hAnsi="Times New Roman"/>
          <w:i/>
          <w:sz w:val="24"/>
          <w:szCs w:val="24"/>
          <w:lang/>
        </w:rPr>
        <w:t>Речник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миграција</w:t>
      </w:r>
      <w:r w:rsidR="00DC43D8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="00DC43D8">
        <w:rPr>
          <w:rFonts w:ascii="Times New Roman" w:hAnsi="Times New Roman"/>
          <w:sz w:val="24"/>
          <w:szCs w:val="24"/>
          <w:lang/>
        </w:rPr>
        <w:t>(2019)</w:t>
      </w:r>
      <w:r w:rsidR="00A133D3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Такође</w:t>
      </w:r>
      <w:r w:rsidR="00A133D3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коауторка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изложб</w:t>
      </w:r>
      <w:r>
        <w:rPr>
          <w:rFonts w:ascii="Times New Roman" w:hAnsi="Times New Roman"/>
          <w:sz w:val="24"/>
          <w:szCs w:val="24"/>
          <w:lang/>
        </w:rPr>
        <w:t>и</w:t>
      </w:r>
      <w:r w:rsidR="00A133D3">
        <w:rPr>
          <w:rFonts w:ascii="Times New Roman" w:hAnsi="Times New Roman"/>
          <w:sz w:val="24"/>
          <w:szCs w:val="24"/>
          <w:lang/>
        </w:rPr>
        <w:t xml:space="preserve"> 28. </w:t>
      </w:r>
      <w:r>
        <w:rPr>
          <w:rFonts w:ascii="Times New Roman" w:hAnsi="Times New Roman"/>
          <w:sz w:val="24"/>
          <w:szCs w:val="24"/>
          <w:lang/>
        </w:rPr>
        <w:t>меморијал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Надежде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Петровић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Пред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судом</w:t>
      </w:r>
      <w:r w:rsidR="00A133D3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Уметничка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галерија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Надежда</w:t>
      </w:r>
      <w:r w:rsidR="00A133D3" w:rsidRPr="00D2794A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Петровић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Чачак</w:t>
      </w:r>
      <w:r w:rsidR="00A133D3" w:rsidRPr="0089156C">
        <w:rPr>
          <w:rFonts w:ascii="Times New Roman" w:hAnsi="Times New Roman"/>
          <w:sz w:val="24"/>
          <w:szCs w:val="24"/>
          <w:lang/>
        </w:rPr>
        <w:t>, 2016.)</w:t>
      </w:r>
      <w:r w:rsidR="00A133D3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i/>
          <w:sz w:val="24"/>
          <w:szCs w:val="24"/>
          <w:lang/>
        </w:rPr>
        <w:t>Интера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>(</w:t>
      </w:r>
      <w:r>
        <w:rPr>
          <w:rFonts w:ascii="Times New Roman" w:hAnsi="Times New Roman"/>
          <w:i/>
          <w:sz w:val="24"/>
          <w:szCs w:val="24"/>
          <w:lang/>
        </w:rPr>
        <w:t>тра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>)</w:t>
      </w:r>
      <w:r>
        <w:rPr>
          <w:rFonts w:ascii="Times New Roman" w:hAnsi="Times New Roman"/>
          <w:i/>
          <w:sz w:val="24"/>
          <w:szCs w:val="24"/>
          <w:lang/>
        </w:rPr>
        <w:t>кције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Галерија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Дома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омладине</w:t>
      </w:r>
      <w:r w:rsidR="00A133D3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Београд</w:t>
      </w:r>
      <w:r w:rsidR="00A133D3">
        <w:rPr>
          <w:rFonts w:ascii="Times New Roman" w:hAnsi="Times New Roman"/>
          <w:sz w:val="24"/>
          <w:szCs w:val="24"/>
          <w:lang/>
        </w:rPr>
        <w:t>, 2013)</w:t>
      </w:r>
      <w:r w:rsidR="00A133D3">
        <w:rPr>
          <w:rFonts w:ascii="Times New Roman" w:hAnsi="Times New Roman"/>
          <w:sz w:val="24"/>
          <w:szCs w:val="24"/>
          <w:lang/>
        </w:rPr>
        <w:t xml:space="preserve">, 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>Two better than one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Галерија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Дом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културе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Студентски</w:t>
      </w:r>
      <w:r w:rsidR="00A133D3" w:rsidRPr="00D2794A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град</w:t>
      </w:r>
      <w:r w:rsidR="00A133D3" w:rsidRPr="0089156C">
        <w:rPr>
          <w:rFonts w:ascii="Times New Roman" w:hAnsi="Times New Roman"/>
          <w:sz w:val="24"/>
          <w:szCs w:val="24"/>
          <w:lang/>
        </w:rPr>
        <w:t>,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Београд</w:t>
      </w:r>
      <w:r w:rsidR="00A133D3">
        <w:rPr>
          <w:rFonts w:ascii="Times New Roman" w:hAnsi="Times New Roman"/>
          <w:sz w:val="24"/>
          <w:szCs w:val="24"/>
          <w:lang/>
        </w:rPr>
        <w:t>,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2012</w:t>
      </w:r>
      <w:r w:rsidR="00A133D3">
        <w:rPr>
          <w:rFonts w:ascii="Times New Roman" w:hAnsi="Times New Roman"/>
          <w:sz w:val="24"/>
          <w:szCs w:val="24"/>
          <w:lang/>
        </w:rPr>
        <w:t>)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Платно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од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бетона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Уметнички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центар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Универзитетске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библиотеке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Светозар</w:t>
      </w:r>
      <w:r w:rsidR="00A133D3" w:rsidRPr="00D2794A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Марковић</w:t>
      </w:r>
      <w:r w:rsidR="00A133D3" w:rsidRPr="0089156C">
        <w:rPr>
          <w:rFonts w:ascii="Times New Roman" w:hAnsi="Times New Roman"/>
          <w:sz w:val="24"/>
          <w:szCs w:val="24"/>
          <w:lang/>
        </w:rPr>
        <w:t>,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Београд</w:t>
      </w:r>
      <w:r w:rsidR="00A133D3">
        <w:rPr>
          <w:rFonts w:ascii="Times New Roman" w:hAnsi="Times New Roman"/>
          <w:sz w:val="24"/>
          <w:szCs w:val="24"/>
          <w:lang/>
        </w:rPr>
        <w:t>,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2010</w:t>
      </w:r>
      <w:r w:rsidR="00A133D3">
        <w:rPr>
          <w:rFonts w:ascii="Times New Roman" w:hAnsi="Times New Roman"/>
          <w:sz w:val="24"/>
          <w:szCs w:val="24"/>
          <w:lang/>
        </w:rPr>
        <w:t>)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Једна</w:t>
      </w:r>
      <w:r w:rsidR="009C546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9C546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од</w:t>
      </w:r>
      <w:r w:rsidR="009C546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оснивачица</w:t>
      </w:r>
      <w:r w:rsidR="009C546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Удружења</w:t>
      </w:r>
      <w:r w:rsidR="00A133D3" w:rsidRPr="00384726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кустоса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sz w:val="24"/>
          <w:szCs w:val="24"/>
          <w:lang/>
        </w:rPr>
        <w:t>Алинеј</w:t>
      </w:r>
      <w:r>
        <w:rPr>
          <w:rFonts w:ascii="Times New Roman" w:hAnsi="Times New Roman"/>
          <w:i/>
          <w:sz w:val="24"/>
          <w:szCs w:val="24"/>
          <w:lang/>
        </w:rPr>
        <w:t>а</w:t>
      </w:r>
      <w:r w:rsidR="00DD46A3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="00DD46A3" w:rsidRPr="00DD46A3">
        <w:rPr>
          <w:rFonts w:ascii="Times New Roman" w:hAnsi="Times New Roman"/>
          <w:sz w:val="24"/>
          <w:szCs w:val="24"/>
          <w:lang/>
        </w:rPr>
        <w:t>(2015)</w:t>
      </w:r>
      <w:r w:rsidR="00DD46A3">
        <w:rPr>
          <w:rFonts w:ascii="Times New Roman" w:hAnsi="Times New Roman"/>
          <w:sz w:val="24"/>
          <w:szCs w:val="24"/>
          <w:lang/>
        </w:rPr>
        <w:t>,</w:t>
      </w:r>
      <w:r w:rsidR="009C546B">
        <w:rPr>
          <w:rFonts w:ascii="Times New Roman" w:hAnsi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9C546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оквиру</w:t>
      </w:r>
      <w:r w:rsidR="009C546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којег</w:t>
      </w:r>
      <w:r w:rsidR="009C546B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DD46A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учествовала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концептуализацији</w:t>
      </w:r>
      <w:r w:rsidR="000B1AF0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="000B1AF0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реализацији</w:t>
      </w:r>
      <w:r w:rsidR="000B1AF0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низа</w:t>
      </w:r>
      <w:r w:rsidR="00DD46A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изложби</w:t>
      </w:r>
      <w:r w:rsidR="00A133D3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радиониц</w:t>
      </w:r>
      <w:r>
        <w:rPr>
          <w:rFonts w:ascii="Times New Roman" w:hAnsi="Times New Roman"/>
          <w:sz w:val="24"/>
          <w:szCs w:val="24"/>
          <w:lang/>
        </w:rPr>
        <w:t>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и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серија</w:t>
      </w:r>
      <w:r w:rsidR="001F7BFF">
        <w:rPr>
          <w:rFonts w:ascii="Times New Roman" w:hAnsi="Times New Roman"/>
          <w:sz w:val="24"/>
          <w:szCs w:val="24"/>
          <w:lang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/>
        </w:rPr>
        <w:t>јавних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предавања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области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савремене</w:t>
      </w:r>
      <w:r w:rsidR="00A133D3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уметности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>Члан</w:t>
      </w:r>
      <w:r>
        <w:rPr>
          <w:rFonts w:ascii="Times New Roman" w:hAnsi="Times New Roman"/>
          <w:sz w:val="24"/>
          <w:szCs w:val="24"/>
          <w:lang/>
        </w:rPr>
        <w:t>ица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је</w:t>
      </w:r>
      <w:r w:rsidR="00A133D3" w:rsidRPr="0089156C">
        <w:rPr>
          <w:rFonts w:ascii="Times New Roman" w:hAnsi="Times New Roman"/>
          <w:sz w:val="24"/>
          <w:szCs w:val="24"/>
          <w:lang/>
        </w:rPr>
        <w:t xml:space="preserve"> ICOM </w:t>
      </w:r>
      <w:r>
        <w:rPr>
          <w:rFonts w:ascii="Times New Roman" w:hAnsi="Times New Roman"/>
          <w:sz w:val="24"/>
          <w:szCs w:val="24"/>
          <w:lang/>
        </w:rPr>
        <w:t>Србије</w:t>
      </w:r>
      <w:r w:rsidR="00A133D3" w:rsidRPr="0089156C">
        <w:rPr>
          <w:rFonts w:ascii="Times New Roman" w:hAnsi="Times New Roman"/>
          <w:sz w:val="24"/>
          <w:szCs w:val="24"/>
          <w:lang/>
        </w:rPr>
        <w:t>.</w:t>
      </w:r>
    </w:p>
    <w:p w:rsidR="00A30052" w:rsidRDefault="00A30052"/>
    <w:sectPr w:rsidR="00A30052" w:rsidSect="00371687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133D3"/>
    <w:rsid w:val="000B1AF0"/>
    <w:rsid w:val="001F7BFF"/>
    <w:rsid w:val="00371687"/>
    <w:rsid w:val="009C546B"/>
    <w:rsid w:val="00A133D3"/>
    <w:rsid w:val="00A30052"/>
    <w:rsid w:val="00C56A06"/>
    <w:rsid w:val="00DC43D8"/>
    <w:rsid w:val="00DC5D3E"/>
    <w:rsid w:val="00DD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Rijad</dc:creator>
  <cp:lastModifiedBy>Windows User</cp:lastModifiedBy>
  <cp:revision>2</cp:revision>
  <dcterms:created xsi:type="dcterms:W3CDTF">2020-01-08T12:43:00Z</dcterms:created>
  <dcterms:modified xsi:type="dcterms:W3CDTF">2020-01-08T12:43:00Z</dcterms:modified>
</cp:coreProperties>
</file>