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6103" w14:textId="002703D1" w:rsidR="002E3D59" w:rsidRPr="00EC7809" w:rsidRDefault="002E3D59" w:rsidP="009509CF">
      <w:pPr>
        <w:pStyle w:val="NormalWeb"/>
        <w:jc w:val="both"/>
        <w:rPr>
          <w:rFonts w:ascii="Calibri Light" w:hAnsi="Calibri Light" w:cs="Calibri Light"/>
          <w:lang w:val="sr-Cyrl-RS"/>
        </w:rPr>
      </w:pPr>
      <w:r w:rsidRPr="00EC7809">
        <w:rPr>
          <w:rFonts w:ascii="Calibri Light" w:hAnsi="Calibri Light" w:cs="Calibri Light"/>
          <w:lang w:val="sr-Cyrl-RS"/>
        </w:rPr>
        <w:t>Фотографија снимљена 31. јануара 1884. на генералној проби новоизграђене пруге у Нишу постаће један од најранијих докумената о успостављању железничког саобраћаја на територији Србије.</w:t>
      </w:r>
      <w:r w:rsidRPr="00EC7809">
        <w:rPr>
          <w:rStyle w:val="FootnoteReference"/>
          <w:rFonts w:ascii="Calibri Light" w:hAnsi="Calibri Light" w:cs="Calibri Light"/>
          <w:lang w:val="sr-Cyrl-RS"/>
        </w:rPr>
        <w:footnoteReference w:id="1"/>
      </w:r>
      <w:r w:rsidRPr="00EC7809">
        <w:rPr>
          <w:rFonts w:ascii="Calibri Light" w:hAnsi="Calibri Light" w:cs="Calibri Light"/>
          <w:lang w:val="sr-Cyrl-RS"/>
        </w:rPr>
        <w:t xml:space="preserve"> Мноштво народа, у ишчекивању доласка првог воза, збијено је на пространом платоу испред дрвеног сеника у позадини, са ког се вијоре заставе, и позира са погледима усмереним ка камери. Иако скуп оставља утисак важног догађаја – међу стотинама присутних налази се и неколицина мушкараца одевених у фракове са цилиндрима – фотографија не нуди ниједну атрибуцију која би нам могла дати одговор о његовом значају, осим текста који гласи: „Поздрав првоме влаку српске државне железнице, полету производње, трговине, благостања – на доласку његовом у Ниш 31. </w:t>
      </w:r>
      <w:r w:rsidR="005C78CF" w:rsidRPr="00EC7809">
        <w:rPr>
          <w:rFonts w:ascii="Calibri Light" w:hAnsi="Calibri Light" w:cs="Calibri Light"/>
          <w:lang w:val="sr-Cyrl-RS"/>
        </w:rPr>
        <w:t>J</w:t>
      </w:r>
      <w:r w:rsidRPr="00EC7809">
        <w:rPr>
          <w:rFonts w:ascii="Calibri Light" w:hAnsi="Calibri Light" w:cs="Calibri Light"/>
          <w:lang w:val="sr-Cyrl-RS"/>
        </w:rPr>
        <w:t>ануара 1884.”</w:t>
      </w:r>
    </w:p>
    <w:p w14:paraId="61BE3256" w14:textId="0F0346DC" w:rsidR="007C53BF" w:rsidRPr="00EC7809" w:rsidRDefault="002E3D59" w:rsidP="009509CF">
      <w:pPr>
        <w:pStyle w:val="NormalWeb"/>
        <w:jc w:val="both"/>
        <w:rPr>
          <w:rFonts w:ascii="Calibri Light" w:hAnsi="Calibri Light" w:cs="Calibri Light"/>
          <w:lang w:val="sr-Cyrl-RS"/>
        </w:rPr>
      </w:pPr>
      <w:r w:rsidRPr="00EC7809">
        <w:rPr>
          <w:rFonts w:ascii="Calibri Light" w:hAnsi="Calibri Light" w:cs="Calibri Light"/>
          <w:lang w:val="sr-Cyrl-RS"/>
        </w:rPr>
        <w:t xml:space="preserve">Изградња железнице у Србији била је резултат уговора закључених на Берлинском конгресу 1878, чиме се Србија обавезала да омогући подизање пруга у оквиру међународне мреже путева. Праћено Бонтуовом афером, која је појачала међустраначку нетрпељивост, успостављање железничког саобраћаја у Србији добиће и јасније спољнополитичке одлике. Модернизација железнице, као најефикаснијег вида копненог транспорта путника и робе, остаће у сфери привредних приоритета државе, а њена историја биће везана за значајне догађаје и појаве, па ће као таква у нашем друштву и култури представљати честу и запажену тему. </w:t>
      </w:r>
      <w:r w:rsidR="009A2228" w:rsidRPr="00EC7809">
        <w:rPr>
          <w:rFonts w:ascii="Calibri Light" w:hAnsi="Calibri Light" w:cs="Calibri Light"/>
          <w:lang w:val="sr-Cyrl-RS"/>
        </w:rPr>
        <w:t>Тема железнице заступљена је и овом приликом, у</w:t>
      </w:r>
      <w:r w:rsidR="00131951" w:rsidRPr="00EC7809">
        <w:rPr>
          <w:rFonts w:ascii="Calibri Light" w:hAnsi="Calibri Light" w:cs="Calibri Light"/>
          <w:lang w:val="sr-Cyrl-RS"/>
        </w:rPr>
        <w:t>з одређена одступања од концепцијске шем</w:t>
      </w:r>
      <w:r w:rsidR="00632C5D" w:rsidRPr="00EC7809">
        <w:rPr>
          <w:rFonts w:ascii="Calibri Light" w:hAnsi="Calibri Light" w:cs="Calibri Light"/>
          <w:lang w:val="sr-Cyrl-RS"/>
        </w:rPr>
        <w:t>е</w:t>
      </w:r>
      <w:r w:rsidR="009A2228" w:rsidRPr="00EC7809">
        <w:rPr>
          <w:rFonts w:ascii="Calibri Light" w:hAnsi="Calibri Light" w:cs="Calibri Light"/>
          <w:lang w:val="sr-Cyrl-RS"/>
        </w:rPr>
        <w:t xml:space="preserve"> </w:t>
      </w:r>
      <w:r w:rsidR="003E09F3" w:rsidRPr="00EC7809">
        <w:rPr>
          <w:rFonts w:ascii="Calibri Light" w:hAnsi="Calibri Light" w:cs="Calibri Light"/>
          <w:lang w:val="sr-Cyrl-RS"/>
        </w:rPr>
        <w:t>која је пратила прет</w:t>
      </w:r>
      <w:r w:rsidR="00131951" w:rsidRPr="00EC7809">
        <w:rPr>
          <w:rFonts w:ascii="Calibri Light" w:hAnsi="Calibri Light" w:cs="Calibri Light"/>
          <w:lang w:val="sr-Cyrl-RS"/>
        </w:rPr>
        <w:t>ходн</w:t>
      </w:r>
      <w:r w:rsidR="009A2228" w:rsidRPr="00EC7809">
        <w:rPr>
          <w:rFonts w:ascii="Calibri Light" w:hAnsi="Calibri Light" w:cs="Calibri Light"/>
          <w:lang w:val="sr-Cyrl-RS"/>
        </w:rPr>
        <w:t>е</w:t>
      </w:r>
      <w:r w:rsidR="00131951" w:rsidRPr="00EC7809">
        <w:rPr>
          <w:rFonts w:ascii="Calibri Light" w:hAnsi="Calibri Light" w:cs="Calibri Light"/>
          <w:lang w:val="sr-Cyrl-RS"/>
        </w:rPr>
        <w:t xml:space="preserve"> изложбе</w:t>
      </w:r>
      <w:r w:rsidR="003E09F3" w:rsidRPr="00EC7809">
        <w:rPr>
          <w:rFonts w:ascii="Calibri Light" w:hAnsi="Calibri Light" w:cs="Calibri Light"/>
          <w:lang w:val="sr-Cyrl-RS"/>
        </w:rPr>
        <w:t xml:space="preserve"> из</w:t>
      </w:r>
      <w:r w:rsidR="009A2228" w:rsidRPr="00EC7809">
        <w:rPr>
          <w:rFonts w:ascii="Calibri Light" w:hAnsi="Calibri Light" w:cs="Calibri Light"/>
          <w:lang w:val="sr-Cyrl-RS"/>
        </w:rPr>
        <w:t xml:space="preserve"> овог серијала.</w:t>
      </w:r>
      <w:r w:rsidR="00131951" w:rsidRPr="00EC7809">
        <w:rPr>
          <w:rFonts w:ascii="Calibri Light" w:hAnsi="Calibri Light" w:cs="Calibri Light"/>
          <w:lang w:val="sr-Cyrl-RS"/>
        </w:rPr>
        <w:t xml:space="preserve"> </w:t>
      </w:r>
    </w:p>
    <w:p w14:paraId="590A935D" w14:textId="5C0FE99B" w:rsidR="002E3D59" w:rsidRPr="00EC7809" w:rsidRDefault="002E3D59" w:rsidP="009509CF">
      <w:pPr>
        <w:pStyle w:val="NormalWeb"/>
        <w:jc w:val="both"/>
        <w:rPr>
          <w:rFonts w:ascii="Calibri Light" w:hAnsi="Calibri Light" w:cs="Calibri Light"/>
          <w:lang w:val="sr-Cyrl-RS"/>
        </w:rPr>
      </w:pPr>
      <w:r w:rsidRPr="00EC7809">
        <w:rPr>
          <w:rFonts w:ascii="Calibri Light" w:hAnsi="Calibri Light" w:cs="Calibri Light"/>
          <w:lang w:val="sr-Cyrl-RS"/>
        </w:rPr>
        <w:t xml:space="preserve">Изложба </w:t>
      </w:r>
      <w:r w:rsidRPr="00EC7809">
        <w:rPr>
          <w:rStyle w:val="Emphasis"/>
          <w:rFonts w:ascii="Calibri Light" w:hAnsi="Calibri Light" w:cs="Calibri Light"/>
          <w:lang w:val="sr-Cyrl-RS"/>
        </w:rPr>
        <w:t>Блискост и разлике V</w:t>
      </w:r>
      <w:r w:rsidRPr="00EC7809">
        <w:rPr>
          <w:rFonts w:ascii="Calibri Light" w:hAnsi="Calibri Light" w:cs="Calibri Light"/>
          <w:lang w:val="sr-Cyrl-RS"/>
        </w:rPr>
        <w:t xml:space="preserve"> пружа увид у несвакидашњи фотографски материјал од историјског значаја и </w:t>
      </w:r>
      <w:r w:rsidR="00967BEC" w:rsidRPr="00EC7809">
        <w:rPr>
          <w:rFonts w:ascii="Calibri Light" w:hAnsi="Calibri Light" w:cs="Calibri Light"/>
          <w:lang w:val="sr-Cyrl-RS"/>
        </w:rPr>
        <w:t xml:space="preserve">изузетног </w:t>
      </w:r>
      <w:r w:rsidRPr="00EC7809">
        <w:rPr>
          <w:rFonts w:ascii="Calibri Light" w:hAnsi="Calibri Light" w:cs="Calibri Light"/>
          <w:lang w:val="sr-Cyrl-RS"/>
        </w:rPr>
        <w:t xml:space="preserve">визуелног квалитета. На изложби су </w:t>
      </w:r>
      <w:r w:rsidR="003E09F3" w:rsidRPr="00EC7809">
        <w:rPr>
          <w:rFonts w:ascii="Calibri Light" w:hAnsi="Calibri Light" w:cs="Calibri Light"/>
          <w:lang w:val="sr-Cyrl-RS"/>
        </w:rPr>
        <w:t>представљене</w:t>
      </w:r>
      <w:r w:rsidRPr="00EC7809">
        <w:rPr>
          <w:rFonts w:ascii="Calibri Light" w:hAnsi="Calibri Light" w:cs="Calibri Light"/>
          <w:lang w:val="sr-Cyrl-RS"/>
        </w:rPr>
        <w:t xml:space="preserve"> фотографије непознатог аутора, израђене са снимака насталих током тридесетих година XX века у Краљевини Југославији. Материјал потиче из пронађеног албума који садржи четрдесет негатива стандарда 135, са укупно 1.445 снимака, од којих је приказано тридесет фотографија димензија 43 × 28,2 цм и седам фотографија димензија 48,5 × 31,5 цм. </w:t>
      </w:r>
      <w:r w:rsidRPr="00EC7809">
        <w:rPr>
          <w:rFonts w:ascii="Calibri Light" w:hAnsi="Calibri Light" w:cs="Calibri Light"/>
          <w:i/>
          <w:iCs/>
          <w:lang w:val="sr-Cyrl-RS"/>
        </w:rPr>
        <w:t>Непознати фотограф</w:t>
      </w:r>
      <w:r w:rsidRPr="00EC7809">
        <w:rPr>
          <w:rFonts w:ascii="Calibri Light" w:hAnsi="Calibri Light" w:cs="Calibri Light"/>
          <w:lang w:val="sr-Cyrl-RS"/>
        </w:rPr>
        <w:t xml:space="preserve">, као аутор чије фотографије овом приликом разматрамо, појављује се </w:t>
      </w:r>
      <w:r w:rsidR="00697F34" w:rsidRPr="00EC7809">
        <w:rPr>
          <w:rFonts w:ascii="Calibri Light" w:hAnsi="Calibri Light" w:cs="Calibri Light"/>
          <w:lang w:val="sr-Cyrl-RS"/>
        </w:rPr>
        <w:t>већ</w:t>
      </w:r>
      <w:r w:rsidRPr="00EC7809">
        <w:rPr>
          <w:rFonts w:ascii="Calibri Light" w:hAnsi="Calibri Light" w:cs="Calibri Light"/>
          <w:lang w:val="sr-Cyrl-RS"/>
        </w:rPr>
        <w:t xml:space="preserve"> у оквиру серијала изложби </w:t>
      </w:r>
      <w:r w:rsidRPr="00EC7809">
        <w:rPr>
          <w:rStyle w:val="Emphasis"/>
          <w:rFonts w:ascii="Calibri Light" w:hAnsi="Calibri Light" w:cs="Calibri Light"/>
          <w:lang w:val="sr-Cyrl-RS"/>
        </w:rPr>
        <w:t>Блискост и разлике</w:t>
      </w:r>
      <w:r w:rsidRPr="00EC7809">
        <w:rPr>
          <w:rFonts w:ascii="Calibri Light" w:hAnsi="Calibri Light" w:cs="Calibri Light"/>
          <w:lang w:val="sr-Cyrl-RS"/>
        </w:rPr>
        <w:t>. Са пажњом усмереном на тему породичне фотографије, сличан материјал представљен је 2021. године. У овом случају, међутим, непознати фотограф не доноси превасходно снимке породице и приватног живота, премда их у албуму има у знатном броју, већ се улога аутора пре може сагледати у оквирима његове професионалне делатности</w:t>
      </w:r>
      <w:r w:rsidR="00B21B3C" w:rsidRPr="00EC7809">
        <w:rPr>
          <w:rFonts w:ascii="Calibri Light" w:hAnsi="Calibri Light" w:cs="Calibri Light"/>
          <w:lang w:val="sr-Cyrl-RS"/>
        </w:rPr>
        <w:t xml:space="preserve"> и службених путовања.</w:t>
      </w:r>
    </w:p>
    <w:p w14:paraId="4D83D4B3" w14:textId="75C4B9E0" w:rsidR="002E3D59" w:rsidRPr="00EC7809" w:rsidRDefault="002E3D59" w:rsidP="009509CF">
      <w:pPr>
        <w:pStyle w:val="NormalWeb"/>
        <w:jc w:val="both"/>
        <w:rPr>
          <w:rFonts w:ascii="Calibri Light" w:hAnsi="Calibri Light" w:cs="Calibri Light"/>
          <w:lang w:val="sr-Cyrl-RS"/>
        </w:rPr>
      </w:pPr>
      <w:r w:rsidRPr="00EC7809">
        <w:rPr>
          <w:rFonts w:ascii="Calibri Light" w:hAnsi="Calibri Light" w:cs="Calibri Light"/>
          <w:lang w:val="sr-Cyrl-RS"/>
        </w:rPr>
        <w:t xml:space="preserve">Настанак фотографија повезан је са радовима на регулацији пруга у Краљевини Југославији </w:t>
      </w:r>
      <w:r w:rsidR="005C78CF" w:rsidRPr="00EC7809">
        <w:rPr>
          <w:rFonts w:ascii="Calibri Light" w:hAnsi="Calibri Light" w:cs="Calibri Light"/>
          <w:lang w:val="sr-Cyrl-RS"/>
        </w:rPr>
        <w:t>током</w:t>
      </w:r>
      <w:r w:rsidRPr="00EC7809">
        <w:rPr>
          <w:rFonts w:ascii="Calibri Light" w:hAnsi="Calibri Light" w:cs="Calibri Light"/>
          <w:lang w:val="sr-Cyrl-RS"/>
        </w:rPr>
        <w:t xml:space="preserve"> </w:t>
      </w:r>
      <w:r w:rsidR="005C78CF" w:rsidRPr="00EC7809">
        <w:rPr>
          <w:rFonts w:ascii="Calibri Light" w:hAnsi="Calibri Light" w:cs="Calibri Light"/>
          <w:lang w:val="sr-Cyrl-RS"/>
        </w:rPr>
        <w:t>тридесетих</w:t>
      </w:r>
      <w:r w:rsidRPr="00EC7809">
        <w:rPr>
          <w:rFonts w:ascii="Calibri Light" w:hAnsi="Calibri Light" w:cs="Calibri Light"/>
          <w:lang w:val="sr-Cyrl-RS"/>
        </w:rPr>
        <w:t xml:space="preserve"> годин</w:t>
      </w:r>
      <w:r w:rsidR="005C78CF" w:rsidRPr="00EC7809">
        <w:rPr>
          <w:rFonts w:ascii="Calibri Light" w:hAnsi="Calibri Light" w:cs="Calibri Light"/>
          <w:lang w:val="sr-Cyrl-RS"/>
        </w:rPr>
        <w:t>а</w:t>
      </w:r>
      <w:r w:rsidRPr="00EC7809">
        <w:rPr>
          <w:rFonts w:ascii="Calibri Light" w:hAnsi="Calibri Light" w:cs="Calibri Light"/>
          <w:lang w:val="sr-Cyrl-RS"/>
        </w:rPr>
        <w:t>. На основу мотива који доминирају, може се претпоставити да су интересовања фотографа произилазила из његових стручних усмерења везаних за железнички</w:t>
      </w:r>
      <w:r w:rsidR="00010071" w:rsidRPr="00EC7809">
        <w:rPr>
          <w:rFonts w:ascii="Calibri Light" w:hAnsi="Calibri Light" w:cs="Calibri Light"/>
          <w:lang w:val="sr-Cyrl-RS"/>
        </w:rPr>
        <w:t>, или други</w:t>
      </w:r>
      <w:r w:rsidR="00180F63" w:rsidRPr="00EC7809">
        <w:rPr>
          <w:rFonts w:ascii="Calibri Light" w:hAnsi="Calibri Light" w:cs="Calibri Light"/>
          <w:lang w:val="sr-Cyrl-RS"/>
        </w:rPr>
        <w:t>,</w:t>
      </w:r>
      <w:r w:rsidR="00010071" w:rsidRPr="00EC7809">
        <w:rPr>
          <w:rFonts w:ascii="Calibri Light" w:hAnsi="Calibri Light" w:cs="Calibri Light"/>
          <w:lang w:val="sr-Cyrl-RS"/>
        </w:rPr>
        <w:t xml:space="preserve"> саобраћај</w:t>
      </w:r>
      <w:r w:rsidRPr="00EC7809">
        <w:rPr>
          <w:rFonts w:ascii="Calibri Light" w:hAnsi="Calibri Light" w:cs="Calibri Light"/>
          <w:lang w:val="sr-Cyrl-RS"/>
        </w:rPr>
        <w:t>.</w:t>
      </w:r>
      <w:r w:rsidRPr="00EC7809">
        <w:rPr>
          <w:rStyle w:val="FootnoteReference"/>
          <w:rFonts w:ascii="Calibri Light" w:hAnsi="Calibri Light" w:cs="Calibri Light"/>
          <w:lang w:val="sr-Cyrl-RS"/>
        </w:rPr>
        <w:footnoteReference w:id="2"/>
      </w:r>
      <w:r w:rsidRPr="00EC7809">
        <w:rPr>
          <w:rFonts w:ascii="Calibri Light" w:hAnsi="Calibri Light" w:cs="Calibri Light"/>
          <w:lang w:val="sr-Cyrl-RS"/>
        </w:rPr>
        <w:t xml:space="preserve"> Ова околност одредила је тему изложбе и утицала на њен карактер, истовремено остављајући непотпун увид у остале садржаје забележене на негативима.</w:t>
      </w:r>
      <w:r w:rsidR="00FB3B3A" w:rsidRPr="00EC7809">
        <w:rPr>
          <w:rFonts w:ascii="Calibri Light" w:hAnsi="Calibri Light" w:cs="Calibri Light"/>
          <w:lang w:val="sr-Cyrl-RS"/>
        </w:rPr>
        <w:t xml:space="preserve"> </w:t>
      </w:r>
      <w:r w:rsidRPr="00EC7809">
        <w:rPr>
          <w:rFonts w:ascii="Calibri Light" w:hAnsi="Calibri Light" w:cs="Calibri Light"/>
          <w:lang w:val="sr-Cyrl-RS"/>
        </w:rPr>
        <w:t>Предели са железничким пругама, архитектура железничких станица, бродска пристаништа, фабрички погони, тунели, мостови, вијадукти, пруге у изградњи, стоваришта дрвене грађе, бро</w:t>
      </w:r>
      <w:r w:rsidR="0034012A" w:rsidRPr="00EC7809">
        <w:rPr>
          <w:rFonts w:ascii="Calibri Light" w:hAnsi="Calibri Light" w:cs="Calibri Light"/>
          <w:lang w:val="sr-Cyrl-RS"/>
        </w:rPr>
        <w:t xml:space="preserve">доградилишта и градске панораме – </w:t>
      </w:r>
      <w:r w:rsidRPr="00EC7809">
        <w:rPr>
          <w:rFonts w:ascii="Calibri Light" w:hAnsi="Calibri Light" w:cs="Calibri Light"/>
          <w:lang w:val="sr-Cyrl-RS"/>
        </w:rPr>
        <w:t xml:space="preserve">Сарајево, </w:t>
      </w:r>
      <w:r w:rsidR="007D4248" w:rsidRPr="00EC7809">
        <w:rPr>
          <w:rFonts w:ascii="Calibri Light" w:hAnsi="Calibri Light" w:cs="Calibri Light"/>
          <w:lang w:val="sr-Cyrl-RS"/>
        </w:rPr>
        <w:t xml:space="preserve">Ужице, </w:t>
      </w:r>
      <w:r w:rsidRPr="00EC7809">
        <w:rPr>
          <w:rFonts w:ascii="Calibri Light" w:hAnsi="Calibri Light" w:cs="Calibri Light"/>
          <w:lang w:val="sr-Cyrl-RS"/>
        </w:rPr>
        <w:t>Ду</w:t>
      </w:r>
      <w:r w:rsidR="0034012A" w:rsidRPr="00EC7809">
        <w:rPr>
          <w:rFonts w:ascii="Calibri Light" w:hAnsi="Calibri Light" w:cs="Calibri Light"/>
          <w:lang w:val="sr-Cyrl-RS"/>
        </w:rPr>
        <w:t xml:space="preserve">бровник, Сплит, </w:t>
      </w:r>
      <w:r w:rsidR="0034012A" w:rsidRPr="00EC7809">
        <w:rPr>
          <w:rFonts w:ascii="Calibri Light" w:hAnsi="Calibri Light" w:cs="Calibri Light"/>
          <w:lang w:val="sr-Cyrl-RS"/>
        </w:rPr>
        <w:lastRenderedPageBreak/>
        <w:t xml:space="preserve">Вишеград, Сушак </w:t>
      </w:r>
      <w:r w:rsidRPr="00EC7809">
        <w:rPr>
          <w:rFonts w:ascii="Calibri Light" w:hAnsi="Calibri Light" w:cs="Calibri Light"/>
          <w:lang w:val="sr-Cyrl-RS"/>
        </w:rPr>
        <w:t xml:space="preserve">– </w:t>
      </w:r>
      <w:r w:rsidR="00BC3789" w:rsidRPr="00EC7809">
        <w:rPr>
          <w:rFonts w:ascii="Calibri Light" w:hAnsi="Calibri Light" w:cs="Calibri Light"/>
          <w:lang w:val="sr-Cyrl-RS"/>
        </w:rPr>
        <w:t>уз снимке церемониј</w:t>
      </w:r>
      <w:r w:rsidR="00AF2AB3" w:rsidRPr="00EC7809">
        <w:rPr>
          <w:rFonts w:ascii="Calibri Light" w:hAnsi="Calibri Light" w:cs="Calibri Light"/>
          <w:lang w:val="sr-Cyrl-RS"/>
        </w:rPr>
        <w:t>е</w:t>
      </w:r>
      <w:r w:rsidR="00BC3789" w:rsidRPr="00EC7809">
        <w:rPr>
          <w:rFonts w:ascii="Calibri Light" w:hAnsi="Calibri Light" w:cs="Calibri Light"/>
          <w:lang w:val="sr-Cyrl-RS"/>
        </w:rPr>
        <w:t xml:space="preserve"> отварања пруге Севница–Тржишче, на којој су присутни премијер Милан Стојадиновић и армијски генерал Пантелија Јуришић </w:t>
      </w:r>
      <w:r w:rsidR="00A03B57" w:rsidRPr="00EC7809">
        <w:rPr>
          <w:rFonts w:ascii="Calibri Light" w:hAnsi="Calibri Light" w:cs="Calibri Light"/>
          <w:lang w:val="sr-Cyrl-RS"/>
        </w:rPr>
        <w:t xml:space="preserve">– </w:t>
      </w:r>
      <w:r w:rsidRPr="00EC7809">
        <w:rPr>
          <w:rFonts w:ascii="Calibri Light" w:hAnsi="Calibri Light" w:cs="Calibri Light"/>
          <w:lang w:val="sr-Cyrl-RS"/>
        </w:rPr>
        <w:t>најчешће су заступљени мотиви.</w:t>
      </w:r>
      <w:r w:rsidR="0034012A" w:rsidRPr="00EC7809">
        <w:rPr>
          <w:rStyle w:val="FootnoteReference"/>
          <w:rFonts w:ascii="Calibri Light" w:hAnsi="Calibri Light" w:cs="Calibri Light"/>
          <w:lang w:val="sr-Cyrl-RS"/>
        </w:rPr>
        <w:footnoteReference w:id="3"/>
      </w:r>
      <w:r w:rsidR="00BC3789" w:rsidRPr="00EC7809">
        <w:rPr>
          <w:rFonts w:ascii="Calibri Light" w:hAnsi="Calibri Light" w:cs="Calibri Light"/>
          <w:lang w:val="sr-Cyrl-RS"/>
        </w:rPr>
        <w:t xml:space="preserve"> С друге стране</w:t>
      </w:r>
      <w:r w:rsidRPr="00EC7809">
        <w:rPr>
          <w:rFonts w:ascii="Calibri Light" w:hAnsi="Calibri Light" w:cs="Calibri Light"/>
          <w:lang w:val="sr-Cyrl-RS"/>
        </w:rPr>
        <w:t>, присутни су и ликовно атрактивни, подекспонирани и неоштри снимци пејзажа током путовања аутомобилом, као и они са субјективним погледом, настали приликом вожње чамцем, возом или дрезином</w:t>
      </w:r>
      <w:r w:rsidR="009509CF" w:rsidRPr="00EC7809">
        <w:rPr>
          <w:rFonts w:ascii="Calibri Light" w:hAnsi="Calibri Light" w:cs="Calibri Light"/>
          <w:lang w:val="sr-Cyrl-RS"/>
        </w:rPr>
        <w:t xml:space="preserve"> током обиласка терена</w:t>
      </w:r>
      <w:r w:rsidRPr="00EC7809">
        <w:rPr>
          <w:rFonts w:ascii="Calibri Light" w:hAnsi="Calibri Light" w:cs="Calibri Light"/>
          <w:lang w:val="sr-Cyrl-RS"/>
        </w:rPr>
        <w:t>.</w:t>
      </w:r>
      <w:r w:rsidR="00FB3B3A" w:rsidRPr="00EC7809">
        <w:rPr>
          <w:rFonts w:ascii="Calibri Light" w:hAnsi="Calibri Light" w:cs="Calibri Light"/>
          <w:lang w:val="sr-Cyrl-RS"/>
        </w:rPr>
        <w:t xml:space="preserve"> </w:t>
      </w:r>
      <w:r w:rsidRPr="00EC7809">
        <w:rPr>
          <w:rFonts w:ascii="Calibri Light" w:hAnsi="Calibri Light" w:cs="Calibri Light"/>
          <w:lang w:val="sr-Cyrl-RS"/>
        </w:rPr>
        <w:t>Као нестандардна фото-документација за област којој припада, колекција губи јасна одређења, попримајући хибридну форму путописне фото-белешке, у којој се пословна обавеза и професионална рутина мешају са фотографском знатижељом.</w:t>
      </w:r>
    </w:p>
    <w:p w14:paraId="30ECEB71" w14:textId="18D558E5" w:rsidR="00FB3B3A" w:rsidRPr="00EC7809" w:rsidRDefault="00180F63" w:rsidP="009509CF">
      <w:pPr>
        <w:pStyle w:val="NormalWeb"/>
        <w:jc w:val="both"/>
        <w:rPr>
          <w:rFonts w:ascii="Calibri Light" w:hAnsi="Calibri Light" w:cs="Calibri Light"/>
          <w:lang w:val="sr-Cyrl-RS"/>
        </w:rPr>
      </w:pPr>
      <w:r w:rsidRPr="00EC7809">
        <w:rPr>
          <w:rFonts w:ascii="Calibri Light" w:hAnsi="Calibri Light" w:cs="Calibri Light"/>
          <w:lang w:val="sr-Cyrl-RS"/>
        </w:rPr>
        <w:t>Изложбе непознатих фотографа често нас могу увести у детективске потраге. У околностима у којима се спекулише о идентитету фотографа, отвара се и могућност да фотографије није начинила само једна особа. Ипак, у овом случају нема разлога да се материјал посматра као дело групе аутора.</w:t>
      </w:r>
      <w:r w:rsidR="007D4248" w:rsidRPr="00EC7809">
        <w:rPr>
          <w:rFonts w:ascii="Calibri Light" w:hAnsi="Calibri Light" w:cs="Calibri Light"/>
          <w:lang w:val="sr-Cyrl-RS"/>
        </w:rPr>
        <w:t xml:space="preserve"> </w:t>
      </w:r>
      <w:r w:rsidRPr="00EC7809">
        <w:rPr>
          <w:rFonts w:ascii="Calibri Light" w:hAnsi="Calibri Light" w:cs="Calibri Light"/>
          <w:lang w:val="sr-Cyrl-RS"/>
        </w:rPr>
        <w:t>П</w:t>
      </w:r>
      <w:r w:rsidR="00FB3B3A" w:rsidRPr="00EC7809">
        <w:rPr>
          <w:rFonts w:ascii="Calibri Light" w:hAnsi="Calibri Light" w:cs="Calibri Light"/>
          <w:lang w:val="sr-Cyrl-RS"/>
        </w:rPr>
        <w:t xml:space="preserve">отрага за главним ликом </w:t>
      </w:r>
      <w:r w:rsidRPr="00EC7809">
        <w:rPr>
          <w:rFonts w:ascii="Calibri Light" w:hAnsi="Calibri Light" w:cs="Calibri Light"/>
          <w:lang w:val="sr-Cyrl-RS"/>
        </w:rPr>
        <w:t xml:space="preserve">овде </w:t>
      </w:r>
      <w:r w:rsidR="00FB3B3A" w:rsidRPr="00EC7809">
        <w:rPr>
          <w:rFonts w:ascii="Calibri Light" w:hAnsi="Calibri Light" w:cs="Calibri Light"/>
          <w:lang w:val="sr-Cyrl-RS"/>
        </w:rPr>
        <w:t>није била од примарне важности, иако би подаци који недостају били од значаја. Разматрање и избор фотографија засновани су на процени њихових визуелних квалитета и формалних решења, односно на значају појединих фотографија за тематску контекстуализацију, чиме се интерес за ауторство са плана идентификације фотографа помера ка ауторству као одразу његовог личног талента.</w:t>
      </w:r>
    </w:p>
    <w:p w14:paraId="0C110D25" w14:textId="038AF878" w:rsidR="00FB3B3A" w:rsidRPr="00EC7809" w:rsidRDefault="00FB3B3A" w:rsidP="009509CF">
      <w:pPr>
        <w:pStyle w:val="NormalWeb"/>
        <w:jc w:val="both"/>
        <w:rPr>
          <w:rFonts w:ascii="Calibri Light" w:hAnsi="Calibri Light" w:cs="Calibri Light"/>
          <w:lang w:val="sr-Cyrl-RS"/>
        </w:rPr>
      </w:pPr>
      <w:r w:rsidRPr="00EC7809">
        <w:rPr>
          <w:rFonts w:ascii="Calibri Light" w:hAnsi="Calibri Light" w:cs="Calibri Light"/>
          <w:lang w:val="sr-Cyrl-RS"/>
        </w:rPr>
        <w:t>Историјске одлике ове колекције вишезначне су и упућују на сложеност њене целине. Директна веза са историјом железнице у Србији и Југославији очигледна је и од утилитарног значаја. Она се затим може повезати са приликама уочи избијања Другог светског рата, на шта нас подсећају близина надолазећих сукоба и тадашња спољна политика Краљевине Југославије. Њена улога у разматрању појава у српској фотографији подједнако је присутна и, у случају ове изложбе, примарна.</w:t>
      </w:r>
    </w:p>
    <w:p w14:paraId="0531F5AC" w14:textId="3A227D6C" w:rsidR="00FB3B3A" w:rsidRPr="00EC7809" w:rsidRDefault="00FB3B3A" w:rsidP="009509CF">
      <w:pPr>
        <w:pStyle w:val="NormalWeb"/>
        <w:jc w:val="both"/>
        <w:rPr>
          <w:rFonts w:ascii="Calibri Light" w:hAnsi="Calibri Light" w:cs="Calibri Light"/>
          <w:lang w:val="sr-Cyrl-RS"/>
        </w:rPr>
      </w:pPr>
      <w:r w:rsidRPr="00EC7809">
        <w:rPr>
          <w:rFonts w:ascii="Calibri Light" w:hAnsi="Calibri Light" w:cs="Calibri Light"/>
          <w:lang w:val="sr-Cyrl-RS"/>
        </w:rPr>
        <w:t>Иако непознатог порекла, албум са негативима води ка двојици уметника: Ери Миливојевићу, који је албум пронашао, и Милану Алексићу, који га је од Миливојевића добио. Са идејом остваривања рада који је Миливојевић првобитно замислио — од које је у међувремену одустао и албума се одрекао — материјал је предат Милану Алексићу, који га је 2010. године поклонио писцу ових редова, након чега је албум постао део колекције Центра за фотографију. Овај кратки историјат може деловати као мање значајан у односу на околности у којима су снимци настали. Ипак, он говори о необичном посредовању двојице уметника, које се може прихватити као саставни део изложбе.</w:t>
      </w:r>
    </w:p>
    <w:p w14:paraId="68AA87EC" w14:textId="77777777" w:rsidR="00FB3B3A" w:rsidRPr="00EC7809" w:rsidRDefault="00FB3B3A" w:rsidP="009509CF">
      <w:pPr>
        <w:pStyle w:val="NormalWeb"/>
        <w:jc w:val="both"/>
        <w:rPr>
          <w:rFonts w:ascii="Calibri Light" w:hAnsi="Calibri Light" w:cs="Calibri Light"/>
          <w:lang w:val="sr-Cyrl-RS"/>
        </w:rPr>
      </w:pPr>
      <w:r w:rsidRPr="00EC7809">
        <w:rPr>
          <w:rFonts w:ascii="Calibri Light" w:hAnsi="Calibri Light" w:cs="Calibri Light"/>
          <w:lang w:val="sr-Cyrl-RS"/>
        </w:rPr>
        <w:t>Случај албума са негативима оставља за собом више непознаница, од којих се неке издвајају: питања о аутору фотографија, протагонистима на фотографијама и нереализованој идеји уметника. Уз претпоставку да се прве две могу разрешити, а последња оставити у домену спекулација, преосталу пажњу усмеравамо ка неиспитаном подручју домаће фотографије и њене историзације, где ће сазнања о појавама које смо сматрали блиским, као и она са којима се нисмо сусретали, попут изненађења стати пред нас као непознат догађај.</w:t>
      </w:r>
    </w:p>
    <w:p w14:paraId="69FD3BC9" w14:textId="1FF41A11" w:rsidR="00EC7809" w:rsidRPr="00EC7809" w:rsidRDefault="00EC7809" w:rsidP="00EC7809">
      <w:pPr>
        <w:pStyle w:val="NormalWeb"/>
        <w:ind w:left="7380"/>
        <w:jc w:val="both"/>
        <w:rPr>
          <w:rFonts w:ascii="Calibri Light" w:hAnsi="Calibri Light" w:cs="Calibri Light"/>
          <w:lang w:val="sr-Cyrl-RS"/>
        </w:rPr>
      </w:pPr>
      <w:r>
        <w:rPr>
          <w:rFonts w:ascii="Calibri Light" w:hAnsi="Calibri Light" w:cs="Calibri Light"/>
          <w:lang w:val="sr-Cyrl-RS"/>
        </w:rPr>
        <w:t>Иван Петровић</w:t>
      </w:r>
    </w:p>
    <w:sectPr w:rsidR="00EC7809" w:rsidRPr="00EC7809" w:rsidSect="009509CF">
      <w:pgSz w:w="11907" w:h="16840" w:code="9"/>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5ED0" w14:textId="77777777" w:rsidR="007E0AEC" w:rsidRDefault="007E0AEC" w:rsidP="00CD400E">
      <w:pPr>
        <w:spacing w:after="0" w:line="240" w:lineRule="auto"/>
      </w:pPr>
      <w:r>
        <w:separator/>
      </w:r>
    </w:p>
  </w:endnote>
  <w:endnote w:type="continuationSeparator" w:id="0">
    <w:p w14:paraId="2FA1A705" w14:textId="77777777" w:rsidR="007E0AEC" w:rsidRDefault="007E0AEC" w:rsidP="00CD4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8228" w14:textId="77777777" w:rsidR="007E0AEC" w:rsidRDefault="007E0AEC" w:rsidP="00CD400E">
      <w:pPr>
        <w:spacing w:after="0" w:line="240" w:lineRule="auto"/>
      </w:pPr>
      <w:r>
        <w:separator/>
      </w:r>
    </w:p>
  </w:footnote>
  <w:footnote w:type="continuationSeparator" w:id="0">
    <w:p w14:paraId="1863CD02" w14:textId="77777777" w:rsidR="007E0AEC" w:rsidRDefault="007E0AEC" w:rsidP="00CD400E">
      <w:pPr>
        <w:spacing w:after="0" w:line="240" w:lineRule="auto"/>
      </w:pPr>
      <w:r>
        <w:continuationSeparator/>
      </w:r>
    </w:p>
  </w:footnote>
  <w:footnote w:id="1">
    <w:p w14:paraId="0634AB60" w14:textId="77777777" w:rsidR="001D25F5" w:rsidRDefault="002E3D59" w:rsidP="002E3D59">
      <w:pPr>
        <w:pStyle w:val="FootnoteText"/>
        <w:jc w:val="both"/>
        <w:rPr>
          <w:rFonts w:ascii="Calibri Light" w:hAnsi="Calibri Light" w:cs="Calibri Light"/>
          <w:lang w:val="sr-Cyrl-RS"/>
        </w:rPr>
      </w:pPr>
      <w:r w:rsidRPr="000F26C5">
        <w:rPr>
          <w:rStyle w:val="FootnoteReference"/>
          <w:rFonts w:ascii="Calibri Light" w:hAnsi="Calibri Light" w:cs="Calibri Light"/>
          <w:lang w:val="sr-Cyrl-RS"/>
        </w:rPr>
        <w:footnoteRef/>
      </w:r>
      <w:r w:rsidRPr="000F26C5">
        <w:rPr>
          <w:rFonts w:ascii="Calibri Light" w:hAnsi="Calibri Light" w:cs="Calibri Light"/>
          <w:lang w:val="sr-Cyrl-RS"/>
        </w:rPr>
        <w:t xml:space="preserve"> Репродукција фотографије налази се у архиви Железничког музеја у Београду, </w:t>
      </w:r>
      <w:r w:rsidR="001D25F5" w:rsidRPr="000F26C5">
        <w:rPr>
          <w:rFonts w:ascii="Calibri Light" w:hAnsi="Calibri Light" w:cs="Calibri Light"/>
          <w:lang w:val="sr-Cyrl-RS"/>
        </w:rPr>
        <w:t xml:space="preserve">док је оригинал чуван </w:t>
      </w:r>
      <w:r w:rsidRPr="000F26C5">
        <w:rPr>
          <w:rFonts w:ascii="Calibri Light" w:hAnsi="Calibri Light" w:cs="Calibri Light"/>
          <w:lang w:val="sr-Cyrl-RS"/>
        </w:rPr>
        <w:t>у кући Петра Велимировића (1848–19</w:t>
      </w:r>
      <w:r w:rsidR="0075731B">
        <w:rPr>
          <w:rFonts w:ascii="Calibri Light" w:hAnsi="Calibri Light" w:cs="Calibri Light"/>
          <w:lang w:val="sr-Cyrl-RS"/>
        </w:rPr>
        <w:t>21</w:t>
      </w:r>
      <w:r w:rsidRPr="000F26C5">
        <w:rPr>
          <w:rFonts w:ascii="Calibri Light" w:hAnsi="Calibri Light" w:cs="Calibri Light"/>
          <w:lang w:val="sr-Cyrl-RS"/>
        </w:rPr>
        <w:t>), вишес</w:t>
      </w:r>
      <w:r w:rsidR="00180F63">
        <w:rPr>
          <w:rFonts w:ascii="Calibri Light" w:hAnsi="Calibri Light" w:cs="Calibri Light"/>
          <w:lang w:val="sr-Cyrl-RS"/>
        </w:rPr>
        <w:t>труко бираног министра грађеви</w:t>
      </w:r>
      <w:r w:rsidR="00180F63" w:rsidRPr="001D25F5">
        <w:rPr>
          <w:rFonts w:ascii="Calibri Light" w:hAnsi="Calibri Light" w:cs="Calibri Light"/>
          <w:lang w:val="sr-Cyrl-RS"/>
        </w:rPr>
        <w:t>не</w:t>
      </w:r>
      <w:r w:rsidRPr="000F26C5">
        <w:rPr>
          <w:rFonts w:ascii="Calibri Light" w:hAnsi="Calibri Light" w:cs="Calibri Light"/>
          <w:lang w:val="sr-Cyrl-RS"/>
        </w:rPr>
        <w:t xml:space="preserve">. </w:t>
      </w:r>
    </w:p>
    <w:p w14:paraId="0F13C14D" w14:textId="515B3D85" w:rsidR="002E3D59" w:rsidRPr="000F26C5" w:rsidRDefault="002E3D59" w:rsidP="001D25F5">
      <w:pPr>
        <w:pStyle w:val="FootnoteText"/>
        <w:jc w:val="both"/>
        <w:rPr>
          <w:rFonts w:ascii="Calibri Light" w:hAnsi="Calibri Light" w:cs="Calibri Light"/>
          <w:lang w:val="sr-Cyrl-RS"/>
        </w:rPr>
      </w:pPr>
      <w:r w:rsidRPr="000F26C5">
        <w:rPr>
          <w:rFonts w:ascii="Calibri Light" w:hAnsi="Calibri Light" w:cs="Calibri Light"/>
          <w:lang w:val="sr-Cyrl-RS"/>
        </w:rPr>
        <w:t>Железнички музеј поседује више од 40.000 фотографија, негатива и дијапозитива, међу којима се налази и збирка фотографија Лазара Лецтера, ангажованог да документује радове на изградњи пруга Београд–Врање и Ниш–Пирот.</w:t>
      </w:r>
    </w:p>
  </w:footnote>
  <w:footnote w:id="2">
    <w:p w14:paraId="6B838327" w14:textId="21F3D4DC" w:rsidR="002E3D59" w:rsidRPr="000F26C5" w:rsidRDefault="002E3D59" w:rsidP="002E3D59">
      <w:pPr>
        <w:pStyle w:val="FootnoteText"/>
        <w:jc w:val="both"/>
        <w:rPr>
          <w:rFonts w:ascii="Calibri Light" w:hAnsi="Calibri Light" w:cs="Calibri Light"/>
          <w:lang w:val="sr-Cyrl-RS"/>
        </w:rPr>
      </w:pPr>
      <w:r w:rsidRPr="000F26C5">
        <w:rPr>
          <w:rStyle w:val="FootnoteReference"/>
          <w:rFonts w:ascii="Calibri Light" w:hAnsi="Calibri Light" w:cs="Calibri Light"/>
          <w:lang w:val="sr-Cyrl-RS"/>
        </w:rPr>
        <w:footnoteRef/>
      </w:r>
      <w:r w:rsidRPr="000F26C5">
        <w:rPr>
          <w:rFonts w:ascii="Calibri Light" w:hAnsi="Calibri Light" w:cs="Calibri Light"/>
          <w:lang w:val="sr-Cyrl-RS"/>
        </w:rPr>
        <w:t xml:space="preserve"> Позицију фотографа могуће је </w:t>
      </w:r>
      <w:r w:rsidR="001D25F5">
        <w:rPr>
          <w:rFonts w:ascii="Calibri Light" w:hAnsi="Calibri Light" w:cs="Calibri Light"/>
          <w:lang w:val="sr-Cyrl-RS"/>
        </w:rPr>
        <w:t>потражити</w:t>
      </w:r>
      <w:r w:rsidRPr="000F26C5">
        <w:rPr>
          <w:rFonts w:ascii="Calibri Light" w:hAnsi="Calibri Light" w:cs="Calibri Light"/>
          <w:lang w:val="sr-Cyrl-RS"/>
        </w:rPr>
        <w:t xml:space="preserve"> у оквиру његове улоге инжењера, железничког службеника или </w:t>
      </w:r>
      <w:r w:rsidR="00BC3789">
        <w:rPr>
          <w:rFonts w:ascii="Calibri Light" w:hAnsi="Calibri Light" w:cs="Calibri Light"/>
          <w:lang w:val="sr-Cyrl-RS"/>
        </w:rPr>
        <w:t>службеника</w:t>
      </w:r>
      <w:r w:rsidR="005C78CF" w:rsidRPr="006A50A4">
        <w:rPr>
          <w:rFonts w:ascii="Calibri Light" w:hAnsi="Calibri Light" w:cs="Calibri Light"/>
          <w:lang w:val="sr-Cyrl-RS"/>
        </w:rPr>
        <w:t xml:space="preserve"> минист</w:t>
      </w:r>
      <w:r w:rsidR="00180F63">
        <w:rPr>
          <w:rFonts w:ascii="Calibri Light" w:hAnsi="Calibri Light" w:cs="Calibri Light"/>
          <w:lang w:val="sr-Cyrl-RS"/>
        </w:rPr>
        <w:t>а</w:t>
      </w:r>
      <w:r w:rsidR="005C78CF" w:rsidRPr="006A50A4">
        <w:rPr>
          <w:rFonts w:ascii="Calibri Light" w:hAnsi="Calibri Light" w:cs="Calibri Light"/>
          <w:lang w:val="sr-Cyrl-RS"/>
        </w:rPr>
        <w:t>р</w:t>
      </w:r>
      <w:r w:rsidR="007D4248" w:rsidRPr="006A50A4">
        <w:rPr>
          <w:rFonts w:ascii="Calibri Light" w:hAnsi="Calibri Light" w:cs="Calibri Light"/>
          <w:lang w:val="sr-Cyrl-RS"/>
        </w:rPr>
        <w:t>ства</w:t>
      </w:r>
      <w:r w:rsidR="005C78CF" w:rsidRPr="006A50A4">
        <w:rPr>
          <w:rFonts w:ascii="Calibri Light" w:hAnsi="Calibri Light" w:cs="Calibri Light"/>
          <w:lang w:val="sr-Cyrl-RS"/>
        </w:rPr>
        <w:t xml:space="preserve"> саобраћаја</w:t>
      </w:r>
      <w:r w:rsidR="007D4248" w:rsidRPr="006A50A4">
        <w:rPr>
          <w:rFonts w:ascii="Calibri Light" w:hAnsi="Calibri Light" w:cs="Calibri Light"/>
          <w:lang w:val="sr-Cyrl-RS"/>
        </w:rPr>
        <w:t>.</w:t>
      </w:r>
      <w:r w:rsidR="00010071">
        <w:rPr>
          <w:rFonts w:ascii="Calibri Light" w:hAnsi="Calibri Light" w:cs="Calibri Light"/>
          <w:lang w:val="sr-Cyrl-RS"/>
        </w:rPr>
        <w:t xml:space="preserve"> </w:t>
      </w:r>
    </w:p>
  </w:footnote>
  <w:footnote w:id="3">
    <w:p w14:paraId="04EFD9C9" w14:textId="57B29599" w:rsidR="0034012A" w:rsidRPr="00B21B3C" w:rsidRDefault="0034012A" w:rsidP="00BC3789">
      <w:pPr>
        <w:pStyle w:val="FootnoteText"/>
        <w:jc w:val="both"/>
        <w:rPr>
          <w:rFonts w:ascii="Calibri Light" w:hAnsi="Calibri Light" w:cs="Calibri Light"/>
          <w:lang w:val="sr-Cyrl-RS"/>
        </w:rPr>
      </w:pPr>
      <w:r w:rsidRPr="00B21B3C">
        <w:rPr>
          <w:rStyle w:val="FootnoteReference"/>
          <w:rFonts w:ascii="Calibri Light" w:hAnsi="Calibri Light" w:cs="Calibri Light"/>
        </w:rPr>
        <w:footnoteRef/>
      </w:r>
      <w:r w:rsidR="006A50A4" w:rsidRPr="00B21B3C">
        <w:rPr>
          <w:rFonts w:ascii="Calibri Light" w:hAnsi="Calibri Light" w:cs="Calibri Light"/>
          <w:lang w:val="sr-Cyrl-RS"/>
        </w:rPr>
        <w:t xml:space="preserve"> </w:t>
      </w:r>
      <w:r w:rsidR="00A03B57" w:rsidRPr="00B21B3C">
        <w:rPr>
          <w:rFonts w:ascii="Calibri Light" w:hAnsi="Calibri Light" w:cs="Calibri Light"/>
          <w:lang w:val="sr-Cyrl-RS"/>
        </w:rPr>
        <w:t xml:space="preserve">Поједини снимци </w:t>
      </w:r>
      <w:r w:rsidR="001D25F5">
        <w:rPr>
          <w:rFonts w:ascii="Calibri Light" w:hAnsi="Calibri Light" w:cs="Calibri Light"/>
          <w:lang w:val="sr-Cyrl-RS"/>
        </w:rPr>
        <w:t>представљају важну</w:t>
      </w:r>
      <w:r w:rsidR="00A03B57" w:rsidRPr="00B21B3C">
        <w:rPr>
          <w:rFonts w:ascii="Calibri Light" w:hAnsi="Calibri Light" w:cs="Calibri Light"/>
          <w:lang w:val="sr-Cyrl-RS"/>
        </w:rPr>
        <w:t xml:space="preserve"> фото-документацију: </w:t>
      </w:r>
      <w:r w:rsidR="00F92BA7" w:rsidRPr="00B21B3C">
        <w:rPr>
          <w:rFonts w:ascii="Calibri Light" w:hAnsi="Calibri Light" w:cs="Calibri Light"/>
          <w:lang w:val="sr-Cyrl-RS"/>
        </w:rPr>
        <w:t>новоизграђен</w:t>
      </w:r>
      <w:r w:rsidR="00AF2AB3" w:rsidRPr="00B21B3C">
        <w:rPr>
          <w:rFonts w:ascii="Calibri Light" w:hAnsi="Calibri Light" w:cs="Calibri Light"/>
          <w:lang w:val="sr-Cyrl-RS"/>
        </w:rPr>
        <w:t>а</w:t>
      </w:r>
      <w:r w:rsidR="00F92BA7" w:rsidRPr="00B21B3C">
        <w:rPr>
          <w:rFonts w:ascii="Calibri Light" w:hAnsi="Calibri Light" w:cs="Calibri Light"/>
          <w:lang w:val="sr-Cyrl-RS"/>
        </w:rPr>
        <w:t xml:space="preserve"> </w:t>
      </w:r>
      <w:r w:rsidR="00180F63">
        <w:rPr>
          <w:rFonts w:ascii="Calibri Light" w:hAnsi="Calibri Light" w:cs="Calibri Light"/>
          <w:lang w:val="sr-Cyrl-RS"/>
        </w:rPr>
        <w:t>ж</w:t>
      </w:r>
      <w:r w:rsidRPr="00B21B3C">
        <w:rPr>
          <w:rFonts w:ascii="Calibri Light" w:hAnsi="Calibri Light" w:cs="Calibri Light"/>
          <w:lang w:val="sr-Cyrl-RS"/>
        </w:rPr>
        <w:t>елезничк</w:t>
      </w:r>
      <w:r w:rsidR="00BC3789" w:rsidRPr="00B21B3C">
        <w:rPr>
          <w:rFonts w:ascii="Calibri Light" w:hAnsi="Calibri Light" w:cs="Calibri Light"/>
          <w:lang w:val="sr-Cyrl-RS"/>
        </w:rPr>
        <w:t>а</w:t>
      </w:r>
      <w:r w:rsidRPr="00B21B3C">
        <w:rPr>
          <w:rFonts w:ascii="Calibri Light" w:hAnsi="Calibri Light" w:cs="Calibri Light"/>
          <w:lang w:val="sr-Cyrl-RS"/>
        </w:rPr>
        <w:t xml:space="preserve"> колониј</w:t>
      </w:r>
      <w:r w:rsidR="00D14429" w:rsidRPr="00B21B3C">
        <w:rPr>
          <w:rFonts w:ascii="Calibri Light" w:hAnsi="Calibri Light" w:cs="Calibri Light"/>
          <w:lang w:val="sr-Cyrl-RS"/>
        </w:rPr>
        <w:t>а</w:t>
      </w:r>
      <w:r w:rsidRPr="00B21B3C">
        <w:rPr>
          <w:rFonts w:ascii="Calibri Light" w:hAnsi="Calibri Light" w:cs="Calibri Light"/>
          <w:lang w:val="sr-Cyrl-RS"/>
        </w:rPr>
        <w:t xml:space="preserve"> у Краљеву</w:t>
      </w:r>
      <w:r w:rsidR="00A03B57" w:rsidRPr="00B21B3C">
        <w:rPr>
          <w:rFonts w:ascii="Calibri Light" w:hAnsi="Calibri Light" w:cs="Calibri Light"/>
          <w:lang w:val="sr-Cyrl-RS"/>
        </w:rPr>
        <w:t xml:space="preserve"> под снегом</w:t>
      </w:r>
      <w:r w:rsidR="00F92BA7" w:rsidRPr="00B21B3C">
        <w:rPr>
          <w:rFonts w:ascii="Calibri Light" w:hAnsi="Calibri Light" w:cs="Calibri Light"/>
          <w:lang w:val="sr-Cyrl-RS"/>
        </w:rPr>
        <w:t xml:space="preserve">; </w:t>
      </w:r>
      <w:r w:rsidR="00494236" w:rsidRPr="00B21B3C">
        <w:rPr>
          <w:rFonts w:ascii="Calibri Light" w:hAnsi="Calibri Light" w:cs="Calibri Light"/>
          <w:lang w:val="sr-Cyrl-RS"/>
        </w:rPr>
        <w:t>обнов</w:t>
      </w:r>
      <w:r w:rsidR="00AF2AB3" w:rsidRPr="00B21B3C">
        <w:rPr>
          <w:rFonts w:ascii="Calibri Light" w:hAnsi="Calibri Light" w:cs="Calibri Light"/>
          <w:lang w:val="sr-Cyrl-RS"/>
        </w:rPr>
        <w:t>а</w:t>
      </w:r>
      <w:r w:rsidR="00494236" w:rsidRPr="00B21B3C">
        <w:rPr>
          <w:rFonts w:ascii="Calibri Light" w:hAnsi="Calibri Light" w:cs="Calibri Light"/>
          <w:lang w:val="sr-Cyrl-RS"/>
        </w:rPr>
        <w:t xml:space="preserve"> </w:t>
      </w:r>
      <w:r w:rsidR="00D14429" w:rsidRPr="00B21B3C">
        <w:rPr>
          <w:rFonts w:ascii="Calibri Light" w:hAnsi="Calibri Light" w:cs="Calibri Light"/>
          <w:lang w:val="sr-Cyrl-RS"/>
        </w:rPr>
        <w:t xml:space="preserve">оштећеног </w:t>
      </w:r>
      <w:r w:rsidR="00F92BA7" w:rsidRPr="00B21B3C">
        <w:rPr>
          <w:rFonts w:ascii="Calibri Light" w:hAnsi="Calibri Light" w:cs="Calibri Light"/>
          <w:lang w:val="sr-Cyrl-RS"/>
        </w:rPr>
        <w:t xml:space="preserve">моста у Вишеграду; </w:t>
      </w:r>
      <w:r w:rsidR="001D25F5" w:rsidRPr="00B21B3C">
        <w:rPr>
          <w:rFonts w:ascii="Calibri Light" w:hAnsi="Calibri Light" w:cs="Calibri Light"/>
          <w:lang w:val="sr-Cyrl-RS"/>
        </w:rPr>
        <w:t xml:space="preserve">саобраћање моторног воза </w:t>
      </w:r>
      <w:r w:rsidR="001D25F5">
        <w:rPr>
          <w:rFonts w:ascii="Calibri Light" w:hAnsi="Calibri Light" w:cs="Calibri Light"/>
          <w:lang w:val="sr-Cyrl-RS"/>
        </w:rPr>
        <w:t>„Луди Сарајлија“</w:t>
      </w:r>
      <w:r w:rsidR="00180F63">
        <w:rPr>
          <w:rFonts w:ascii="Calibri Light" w:hAnsi="Calibri Light" w:cs="Calibri Light"/>
          <w:lang w:val="sr-Cyrl-RS"/>
        </w:rPr>
        <w:t>; споменик к</w:t>
      </w:r>
      <w:r w:rsidR="00E85F11" w:rsidRPr="00B21B3C">
        <w:rPr>
          <w:rFonts w:ascii="Calibri Light" w:hAnsi="Calibri Light" w:cs="Calibri Light"/>
          <w:lang w:val="sr-Cyrl-RS"/>
        </w:rPr>
        <w:t>раљу Александру у Сплиту</w:t>
      </w:r>
      <w:r w:rsidR="00735437">
        <w:rPr>
          <w:rFonts w:ascii="Calibri Light" w:hAnsi="Calibri Light" w:cs="Calibri Light"/>
          <w:lang w:val="sr-Cyrl-RS"/>
        </w:rPr>
        <w:t>; железничка станица у Скопљу током изградње.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237B"/>
    <w:multiLevelType w:val="hybridMultilevel"/>
    <w:tmpl w:val="B08C7618"/>
    <w:lvl w:ilvl="0" w:tplc="1B725DE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F5696"/>
    <w:multiLevelType w:val="hybridMultilevel"/>
    <w:tmpl w:val="0A48C720"/>
    <w:lvl w:ilvl="0" w:tplc="964A0E6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8160B"/>
    <w:multiLevelType w:val="hybridMultilevel"/>
    <w:tmpl w:val="AAFAD862"/>
    <w:lvl w:ilvl="0" w:tplc="51BCF1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2509F"/>
    <w:multiLevelType w:val="hybridMultilevel"/>
    <w:tmpl w:val="4AB6C134"/>
    <w:lvl w:ilvl="0" w:tplc="9148FA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F7FFC"/>
    <w:multiLevelType w:val="hybridMultilevel"/>
    <w:tmpl w:val="99BAE5CA"/>
    <w:lvl w:ilvl="0" w:tplc="B0D2192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879005">
    <w:abstractNumId w:val="0"/>
  </w:num>
  <w:num w:numId="2" w16cid:durableId="327025079">
    <w:abstractNumId w:val="3"/>
  </w:num>
  <w:num w:numId="3" w16cid:durableId="1982688776">
    <w:abstractNumId w:val="4"/>
  </w:num>
  <w:num w:numId="4" w16cid:durableId="1027752290">
    <w:abstractNumId w:val="2"/>
  </w:num>
  <w:num w:numId="5" w16cid:durableId="1950890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AUSJsZm5gZGppZmJko6SsGpxcWZ+XkgBYa1AHghFPQsAAAA"/>
  </w:docVars>
  <w:rsids>
    <w:rsidRoot w:val="00160682"/>
    <w:rsid w:val="00001497"/>
    <w:rsid w:val="00001F1E"/>
    <w:rsid w:val="00010071"/>
    <w:rsid w:val="00033EC2"/>
    <w:rsid w:val="00041999"/>
    <w:rsid w:val="00047D27"/>
    <w:rsid w:val="00056254"/>
    <w:rsid w:val="00062C68"/>
    <w:rsid w:val="00065141"/>
    <w:rsid w:val="0007695B"/>
    <w:rsid w:val="000C4E5E"/>
    <w:rsid w:val="000E6865"/>
    <w:rsid w:val="000E732B"/>
    <w:rsid w:val="000F26C5"/>
    <w:rsid w:val="000F2E87"/>
    <w:rsid w:val="000F769F"/>
    <w:rsid w:val="00102D78"/>
    <w:rsid w:val="001116DF"/>
    <w:rsid w:val="00113FB8"/>
    <w:rsid w:val="00116720"/>
    <w:rsid w:val="00131951"/>
    <w:rsid w:val="00133612"/>
    <w:rsid w:val="00154E84"/>
    <w:rsid w:val="00154FA3"/>
    <w:rsid w:val="00160682"/>
    <w:rsid w:val="001773BF"/>
    <w:rsid w:val="001802FC"/>
    <w:rsid w:val="00180F63"/>
    <w:rsid w:val="00192C36"/>
    <w:rsid w:val="001A5972"/>
    <w:rsid w:val="001B270A"/>
    <w:rsid w:val="001D25F5"/>
    <w:rsid w:val="001D5C9F"/>
    <w:rsid w:val="001E0D4D"/>
    <w:rsid w:val="00206A1C"/>
    <w:rsid w:val="00214818"/>
    <w:rsid w:val="0022068D"/>
    <w:rsid w:val="00234BC4"/>
    <w:rsid w:val="002410AC"/>
    <w:rsid w:val="00252C9F"/>
    <w:rsid w:val="00276534"/>
    <w:rsid w:val="002B1F92"/>
    <w:rsid w:val="002E35EB"/>
    <w:rsid w:val="002E3D59"/>
    <w:rsid w:val="002E67C7"/>
    <w:rsid w:val="002E6C12"/>
    <w:rsid w:val="002F1181"/>
    <w:rsid w:val="002F6D2B"/>
    <w:rsid w:val="002F6DFA"/>
    <w:rsid w:val="00303DBB"/>
    <w:rsid w:val="00312859"/>
    <w:rsid w:val="00313429"/>
    <w:rsid w:val="003167DB"/>
    <w:rsid w:val="0034012A"/>
    <w:rsid w:val="00342D7D"/>
    <w:rsid w:val="00344F55"/>
    <w:rsid w:val="0035749C"/>
    <w:rsid w:val="00365267"/>
    <w:rsid w:val="003660E8"/>
    <w:rsid w:val="00367471"/>
    <w:rsid w:val="003757B3"/>
    <w:rsid w:val="00386675"/>
    <w:rsid w:val="00392AEB"/>
    <w:rsid w:val="003A04D3"/>
    <w:rsid w:val="003B2C48"/>
    <w:rsid w:val="003B379E"/>
    <w:rsid w:val="003C6008"/>
    <w:rsid w:val="003D5B12"/>
    <w:rsid w:val="003E09F3"/>
    <w:rsid w:val="003E1B24"/>
    <w:rsid w:val="003E453B"/>
    <w:rsid w:val="003E674E"/>
    <w:rsid w:val="00401D0F"/>
    <w:rsid w:val="00411337"/>
    <w:rsid w:val="004208CD"/>
    <w:rsid w:val="00435570"/>
    <w:rsid w:val="00437C97"/>
    <w:rsid w:val="004508F4"/>
    <w:rsid w:val="00456C8E"/>
    <w:rsid w:val="0047649D"/>
    <w:rsid w:val="00494236"/>
    <w:rsid w:val="00497A09"/>
    <w:rsid w:val="004A41DB"/>
    <w:rsid w:val="004A45ED"/>
    <w:rsid w:val="004A54E7"/>
    <w:rsid w:val="004C0D2F"/>
    <w:rsid w:val="004C5809"/>
    <w:rsid w:val="005214B4"/>
    <w:rsid w:val="00525521"/>
    <w:rsid w:val="005311F4"/>
    <w:rsid w:val="00535CA9"/>
    <w:rsid w:val="0055373F"/>
    <w:rsid w:val="00561843"/>
    <w:rsid w:val="005674E3"/>
    <w:rsid w:val="00580C16"/>
    <w:rsid w:val="00580D9D"/>
    <w:rsid w:val="0059681C"/>
    <w:rsid w:val="005A3BCB"/>
    <w:rsid w:val="005A3D11"/>
    <w:rsid w:val="005C3EB4"/>
    <w:rsid w:val="005C6C3A"/>
    <w:rsid w:val="005C78CF"/>
    <w:rsid w:val="005D12FD"/>
    <w:rsid w:val="005F41CB"/>
    <w:rsid w:val="006017E2"/>
    <w:rsid w:val="00632C5D"/>
    <w:rsid w:val="00640CEE"/>
    <w:rsid w:val="00641AA0"/>
    <w:rsid w:val="00656C75"/>
    <w:rsid w:val="00661C0E"/>
    <w:rsid w:val="00674637"/>
    <w:rsid w:val="00675727"/>
    <w:rsid w:val="0067583D"/>
    <w:rsid w:val="00697272"/>
    <w:rsid w:val="00697F34"/>
    <w:rsid w:val="006A1C11"/>
    <w:rsid w:val="006A50A4"/>
    <w:rsid w:val="006A65CD"/>
    <w:rsid w:val="006B3F00"/>
    <w:rsid w:val="006D630A"/>
    <w:rsid w:val="006E1FA1"/>
    <w:rsid w:val="00720BA7"/>
    <w:rsid w:val="007215E8"/>
    <w:rsid w:val="007273D5"/>
    <w:rsid w:val="007276E8"/>
    <w:rsid w:val="00730739"/>
    <w:rsid w:val="007348B4"/>
    <w:rsid w:val="00735437"/>
    <w:rsid w:val="00736060"/>
    <w:rsid w:val="007436C2"/>
    <w:rsid w:val="0075731B"/>
    <w:rsid w:val="00764F58"/>
    <w:rsid w:val="00770420"/>
    <w:rsid w:val="0077067F"/>
    <w:rsid w:val="00773385"/>
    <w:rsid w:val="00794706"/>
    <w:rsid w:val="007C53BF"/>
    <w:rsid w:val="007D4248"/>
    <w:rsid w:val="007E0AEC"/>
    <w:rsid w:val="007F54C7"/>
    <w:rsid w:val="00810341"/>
    <w:rsid w:val="00812544"/>
    <w:rsid w:val="00825D0E"/>
    <w:rsid w:val="008265D1"/>
    <w:rsid w:val="0083447C"/>
    <w:rsid w:val="0083769D"/>
    <w:rsid w:val="0084240D"/>
    <w:rsid w:val="00845F87"/>
    <w:rsid w:val="00847294"/>
    <w:rsid w:val="0085146D"/>
    <w:rsid w:val="008671E9"/>
    <w:rsid w:val="008747A8"/>
    <w:rsid w:val="00876A82"/>
    <w:rsid w:val="008809D0"/>
    <w:rsid w:val="008852E4"/>
    <w:rsid w:val="0089484E"/>
    <w:rsid w:val="008A2633"/>
    <w:rsid w:val="008B6DC8"/>
    <w:rsid w:val="008B7882"/>
    <w:rsid w:val="008E30C2"/>
    <w:rsid w:val="008F73A7"/>
    <w:rsid w:val="009036C9"/>
    <w:rsid w:val="00913081"/>
    <w:rsid w:val="00914D57"/>
    <w:rsid w:val="009223EF"/>
    <w:rsid w:val="009509CF"/>
    <w:rsid w:val="009559FB"/>
    <w:rsid w:val="0096534B"/>
    <w:rsid w:val="00966E09"/>
    <w:rsid w:val="00967BEC"/>
    <w:rsid w:val="00976BE1"/>
    <w:rsid w:val="009778EE"/>
    <w:rsid w:val="009A2228"/>
    <w:rsid w:val="009B4FF3"/>
    <w:rsid w:val="009B79AD"/>
    <w:rsid w:val="009E1B2B"/>
    <w:rsid w:val="009F560B"/>
    <w:rsid w:val="00A03B57"/>
    <w:rsid w:val="00A12027"/>
    <w:rsid w:val="00A15F4A"/>
    <w:rsid w:val="00A25B14"/>
    <w:rsid w:val="00A36207"/>
    <w:rsid w:val="00A40BBC"/>
    <w:rsid w:val="00A45223"/>
    <w:rsid w:val="00A50714"/>
    <w:rsid w:val="00A52D9F"/>
    <w:rsid w:val="00A55125"/>
    <w:rsid w:val="00A56F97"/>
    <w:rsid w:val="00A752DC"/>
    <w:rsid w:val="00A77380"/>
    <w:rsid w:val="00A8606C"/>
    <w:rsid w:val="00AA424A"/>
    <w:rsid w:val="00AA5139"/>
    <w:rsid w:val="00AD2343"/>
    <w:rsid w:val="00AE55F2"/>
    <w:rsid w:val="00AF1B53"/>
    <w:rsid w:val="00AF2AB3"/>
    <w:rsid w:val="00AF2B9F"/>
    <w:rsid w:val="00B16E24"/>
    <w:rsid w:val="00B21B3C"/>
    <w:rsid w:val="00B2220D"/>
    <w:rsid w:val="00B253CF"/>
    <w:rsid w:val="00B32894"/>
    <w:rsid w:val="00B32AC3"/>
    <w:rsid w:val="00B357D5"/>
    <w:rsid w:val="00B36BA2"/>
    <w:rsid w:val="00B40979"/>
    <w:rsid w:val="00B44570"/>
    <w:rsid w:val="00B44EEA"/>
    <w:rsid w:val="00B51AE3"/>
    <w:rsid w:val="00B53432"/>
    <w:rsid w:val="00B552C9"/>
    <w:rsid w:val="00B749E4"/>
    <w:rsid w:val="00B962EC"/>
    <w:rsid w:val="00BC0E4A"/>
    <w:rsid w:val="00BC3789"/>
    <w:rsid w:val="00BC40D4"/>
    <w:rsid w:val="00BD7946"/>
    <w:rsid w:val="00BF3645"/>
    <w:rsid w:val="00BF3B2E"/>
    <w:rsid w:val="00BF3E2A"/>
    <w:rsid w:val="00BF7C44"/>
    <w:rsid w:val="00C03FD8"/>
    <w:rsid w:val="00C12CC8"/>
    <w:rsid w:val="00C170AE"/>
    <w:rsid w:val="00C25D47"/>
    <w:rsid w:val="00C30A13"/>
    <w:rsid w:val="00C422D8"/>
    <w:rsid w:val="00C52C65"/>
    <w:rsid w:val="00C62BED"/>
    <w:rsid w:val="00C66068"/>
    <w:rsid w:val="00C676CE"/>
    <w:rsid w:val="00CA0FDA"/>
    <w:rsid w:val="00CB54D7"/>
    <w:rsid w:val="00CC55CE"/>
    <w:rsid w:val="00CD39F5"/>
    <w:rsid w:val="00CD400E"/>
    <w:rsid w:val="00CE34BA"/>
    <w:rsid w:val="00D009E2"/>
    <w:rsid w:val="00D03C79"/>
    <w:rsid w:val="00D14429"/>
    <w:rsid w:val="00D33BFC"/>
    <w:rsid w:val="00D35FAC"/>
    <w:rsid w:val="00D400AF"/>
    <w:rsid w:val="00D41F00"/>
    <w:rsid w:val="00D57FBA"/>
    <w:rsid w:val="00D60042"/>
    <w:rsid w:val="00D700DB"/>
    <w:rsid w:val="00D715ED"/>
    <w:rsid w:val="00DA35C9"/>
    <w:rsid w:val="00DA4B81"/>
    <w:rsid w:val="00DD1C6A"/>
    <w:rsid w:val="00DD35BA"/>
    <w:rsid w:val="00DD4660"/>
    <w:rsid w:val="00DF2570"/>
    <w:rsid w:val="00E018B7"/>
    <w:rsid w:val="00E11A0B"/>
    <w:rsid w:val="00E51B3D"/>
    <w:rsid w:val="00E771BE"/>
    <w:rsid w:val="00E83D6E"/>
    <w:rsid w:val="00E85F11"/>
    <w:rsid w:val="00E91873"/>
    <w:rsid w:val="00E93A3E"/>
    <w:rsid w:val="00EA70C0"/>
    <w:rsid w:val="00EA7E5A"/>
    <w:rsid w:val="00EB24FD"/>
    <w:rsid w:val="00EC7809"/>
    <w:rsid w:val="00ED589D"/>
    <w:rsid w:val="00F10736"/>
    <w:rsid w:val="00F116E4"/>
    <w:rsid w:val="00F12529"/>
    <w:rsid w:val="00F22615"/>
    <w:rsid w:val="00F37972"/>
    <w:rsid w:val="00F44697"/>
    <w:rsid w:val="00F62C31"/>
    <w:rsid w:val="00F705ED"/>
    <w:rsid w:val="00F71D6D"/>
    <w:rsid w:val="00F868B6"/>
    <w:rsid w:val="00F92BA7"/>
    <w:rsid w:val="00F94F42"/>
    <w:rsid w:val="00FA0740"/>
    <w:rsid w:val="00FA42B6"/>
    <w:rsid w:val="00FB163E"/>
    <w:rsid w:val="00FB3B3A"/>
    <w:rsid w:val="00FB6644"/>
    <w:rsid w:val="00FE4CC8"/>
    <w:rsid w:val="00FE5386"/>
    <w:rsid w:val="00FF0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DA95"/>
  <w15:docId w15:val="{FD23A875-7E29-4A56-804C-1830F166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D400E"/>
    <w:pPr>
      <w:spacing w:after="0" w:line="240" w:lineRule="auto"/>
    </w:pPr>
    <w:rPr>
      <w:sz w:val="20"/>
      <w:szCs w:val="20"/>
    </w:rPr>
  </w:style>
  <w:style w:type="character" w:customStyle="1" w:styleId="FootnoteTextChar">
    <w:name w:val="Footnote Text Char"/>
    <w:basedOn w:val="DefaultParagraphFont"/>
    <w:link w:val="FootnoteText"/>
    <w:uiPriority w:val="99"/>
    <w:rsid w:val="00CD400E"/>
    <w:rPr>
      <w:sz w:val="20"/>
      <w:szCs w:val="20"/>
    </w:rPr>
  </w:style>
  <w:style w:type="character" w:styleId="FootnoteReference">
    <w:name w:val="footnote reference"/>
    <w:basedOn w:val="DefaultParagraphFont"/>
    <w:uiPriority w:val="99"/>
    <w:semiHidden/>
    <w:unhideWhenUsed/>
    <w:rsid w:val="00CD400E"/>
    <w:rPr>
      <w:vertAlign w:val="superscript"/>
    </w:rPr>
  </w:style>
  <w:style w:type="character" w:styleId="Hyperlink">
    <w:name w:val="Hyperlink"/>
    <w:basedOn w:val="DefaultParagraphFont"/>
    <w:uiPriority w:val="99"/>
    <w:unhideWhenUsed/>
    <w:rsid w:val="00B16E24"/>
    <w:rPr>
      <w:color w:val="0000FF" w:themeColor="hyperlink"/>
      <w:u w:val="single"/>
    </w:rPr>
  </w:style>
  <w:style w:type="paragraph" w:styleId="ListParagraph">
    <w:name w:val="List Paragraph"/>
    <w:basedOn w:val="Normal"/>
    <w:uiPriority w:val="34"/>
    <w:qFormat/>
    <w:rsid w:val="00E771BE"/>
    <w:pPr>
      <w:ind w:left="720"/>
      <w:contextualSpacing/>
    </w:pPr>
  </w:style>
  <w:style w:type="character" w:styleId="FollowedHyperlink">
    <w:name w:val="FollowedHyperlink"/>
    <w:basedOn w:val="DefaultParagraphFont"/>
    <w:uiPriority w:val="99"/>
    <w:semiHidden/>
    <w:unhideWhenUsed/>
    <w:rsid w:val="00A52D9F"/>
    <w:rPr>
      <w:color w:val="800080" w:themeColor="followedHyperlink"/>
      <w:u w:val="single"/>
    </w:rPr>
  </w:style>
  <w:style w:type="paragraph" w:styleId="Revision">
    <w:name w:val="Revision"/>
    <w:hidden/>
    <w:uiPriority w:val="99"/>
    <w:semiHidden/>
    <w:rsid w:val="00FF0260"/>
    <w:pPr>
      <w:spacing w:after="0" w:line="240" w:lineRule="auto"/>
    </w:pPr>
  </w:style>
  <w:style w:type="character" w:styleId="CommentReference">
    <w:name w:val="annotation reference"/>
    <w:basedOn w:val="DefaultParagraphFont"/>
    <w:uiPriority w:val="99"/>
    <w:semiHidden/>
    <w:unhideWhenUsed/>
    <w:rsid w:val="00580C16"/>
    <w:rPr>
      <w:sz w:val="16"/>
      <w:szCs w:val="16"/>
    </w:rPr>
  </w:style>
  <w:style w:type="paragraph" w:styleId="CommentText">
    <w:name w:val="annotation text"/>
    <w:basedOn w:val="Normal"/>
    <w:link w:val="CommentTextChar"/>
    <w:uiPriority w:val="99"/>
    <w:unhideWhenUsed/>
    <w:rsid w:val="00580C16"/>
    <w:pPr>
      <w:spacing w:line="240" w:lineRule="auto"/>
    </w:pPr>
    <w:rPr>
      <w:sz w:val="20"/>
      <w:szCs w:val="20"/>
    </w:rPr>
  </w:style>
  <w:style w:type="character" w:customStyle="1" w:styleId="CommentTextChar">
    <w:name w:val="Comment Text Char"/>
    <w:basedOn w:val="DefaultParagraphFont"/>
    <w:link w:val="CommentText"/>
    <w:uiPriority w:val="99"/>
    <w:rsid w:val="00580C16"/>
    <w:rPr>
      <w:sz w:val="20"/>
      <w:szCs w:val="20"/>
    </w:rPr>
  </w:style>
  <w:style w:type="paragraph" w:styleId="CommentSubject">
    <w:name w:val="annotation subject"/>
    <w:basedOn w:val="CommentText"/>
    <w:next w:val="CommentText"/>
    <w:link w:val="CommentSubjectChar"/>
    <w:uiPriority w:val="99"/>
    <w:semiHidden/>
    <w:unhideWhenUsed/>
    <w:rsid w:val="00580C16"/>
    <w:rPr>
      <w:b/>
      <w:bCs/>
    </w:rPr>
  </w:style>
  <w:style w:type="character" w:customStyle="1" w:styleId="CommentSubjectChar">
    <w:name w:val="Comment Subject Char"/>
    <w:basedOn w:val="CommentTextChar"/>
    <w:link w:val="CommentSubject"/>
    <w:uiPriority w:val="99"/>
    <w:semiHidden/>
    <w:rsid w:val="00580C16"/>
    <w:rPr>
      <w:b/>
      <w:bCs/>
      <w:sz w:val="20"/>
      <w:szCs w:val="20"/>
    </w:rPr>
  </w:style>
  <w:style w:type="paragraph" w:styleId="NormalWeb">
    <w:name w:val="Normal (Web)"/>
    <w:basedOn w:val="Normal"/>
    <w:uiPriority w:val="99"/>
    <w:unhideWhenUsed/>
    <w:rsid w:val="002E3D59"/>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Emphasis">
    <w:name w:val="Emphasis"/>
    <w:basedOn w:val="DefaultParagraphFont"/>
    <w:uiPriority w:val="20"/>
    <w:qFormat/>
    <w:rsid w:val="002E3D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0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D30BC-29DC-46F5-B4AF-D5AF505E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likovna redakcija kcb</cp:lastModifiedBy>
  <cp:revision>3</cp:revision>
  <dcterms:created xsi:type="dcterms:W3CDTF">2026-02-11T11:12:00Z</dcterms:created>
  <dcterms:modified xsi:type="dcterms:W3CDTF">2026-02-26T14:42:00Z</dcterms:modified>
</cp:coreProperties>
</file>