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9" w:rsidRPr="00513E4B" w:rsidRDefault="00933519" w:rsidP="00933519">
      <w:pPr>
        <w:spacing w:after="80"/>
        <w:rPr>
          <w:rFonts w:cs="Arial"/>
          <w:sz w:val="20"/>
          <w:szCs w:val="20"/>
        </w:rPr>
      </w:pPr>
      <w:proofErr w:type="spellStart"/>
      <w:r w:rsidRPr="00513E4B">
        <w:rPr>
          <w:rFonts w:cs="Arial"/>
          <w:b/>
          <w:sz w:val="20"/>
          <w:szCs w:val="20"/>
        </w:rPr>
        <w:t>Милена</w:t>
      </w:r>
      <w:proofErr w:type="spellEnd"/>
      <w:r w:rsidRPr="00513E4B">
        <w:rPr>
          <w:rFonts w:cs="Arial"/>
          <w:b/>
          <w:sz w:val="20"/>
          <w:szCs w:val="20"/>
        </w:rPr>
        <w:t xml:space="preserve"> </w:t>
      </w:r>
      <w:proofErr w:type="spellStart"/>
      <w:r w:rsidRPr="00513E4B">
        <w:rPr>
          <w:rFonts w:cs="Arial"/>
          <w:b/>
          <w:sz w:val="20"/>
          <w:szCs w:val="20"/>
        </w:rPr>
        <w:t>Марјановић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је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дипломирала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на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Катедри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модерну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уметност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Групе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историју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уметности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Филозофског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факултета</w:t>
      </w:r>
      <w:proofErr w:type="spellEnd"/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Београду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код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проф</w:t>
      </w:r>
      <w:proofErr w:type="spellEnd"/>
      <w:r w:rsidRPr="00513E4B">
        <w:rPr>
          <w:rFonts w:cs="Arial"/>
          <w:sz w:val="20"/>
          <w:szCs w:val="20"/>
        </w:rPr>
        <w:t xml:space="preserve">. </w:t>
      </w:r>
      <w:proofErr w:type="spellStart"/>
      <w:r w:rsidRPr="00513E4B">
        <w:rPr>
          <w:rFonts w:cs="Arial"/>
          <w:sz w:val="20"/>
          <w:szCs w:val="20"/>
        </w:rPr>
        <w:t>Лазара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Трифуновића</w:t>
      </w:r>
      <w:proofErr w:type="spellEnd"/>
      <w:r w:rsidRPr="00513E4B">
        <w:rPr>
          <w:rFonts w:cs="Arial"/>
          <w:sz w:val="20"/>
          <w:szCs w:val="20"/>
        </w:rPr>
        <w:t xml:space="preserve">, с </w:t>
      </w:r>
      <w:proofErr w:type="spellStart"/>
      <w:r w:rsidRPr="00513E4B">
        <w:rPr>
          <w:rFonts w:cs="Arial"/>
          <w:sz w:val="20"/>
          <w:szCs w:val="20"/>
        </w:rPr>
        <w:t>темом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Умберто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Бочини</w:t>
      </w:r>
      <w:proofErr w:type="spellEnd"/>
      <w:r w:rsidRPr="00513E4B">
        <w:rPr>
          <w:rFonts w:cs="Arial"/>
          <w:sz w:val="20"/>
          <w:szCs w:val="20"/>
        </w:rPr>
        <w:t xml:space="preserve">, а </w:t>
      </w:r>
      <w:proofErr w:type="spellStart"/>
      <w:r w:rsidRPr="00513E4B">
        <w:rPr>
          <w:rFonts w:cs="Arial"/>
          <w:sz w:val="20"/>
          <w:szCs w:val="20"/>
        </w:rPr>
        <w:t>постдипломске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студије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похађала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на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Филозофском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факултету</w:t>
      </w:r>
      <w:proofErr w:type="spellEnd"/>
      <w:r w:rsidRPr="00513E4B">
        <w:rPr>
          <w:rFonts w:cs="Arial"/>
          <w:sz w:val="20"/>
          <w:szCs w:val="20"/>
        </w:rPr>
        <w:t xml:space="preserve"> “La </w:t>
      </w:r>
      <w:proofErr w:type="spellStart"/>
      <w:r w:rsidRPr="00513E4B">
        <w:rPr>
          <w:rFonts w:cs="Arial"/>
          <w:sz w:val="20"/>
          <w:szCs w:val="20"/>
        </w:rPr>
        <w:t>Sapienza</w:t>
      </w:r>
      <w:proofErr w:type="spellEnd"/>
      <w:r w:rsidRPr="00513E4B">
        <w:rPr>
          <w:rFonts w:cs="Arial"/>
          <w:sz w:val="20"/>
          <w:szCs w:val="20"/>
        </w:rPr>
        <w:t xml:space="preserve">” у </w:t>
      </w:r>
      <w:proofErr w:type="spellStart"/>
      <w:r w:rsidRPr="00513E4B">
        <w:rPr>
          <w:rFonts w:cs="Arial"/>
          <w:sz w:val="20"/>
          <w:szCs w:val="20"/>
        </w:rPr>
        <w:t>Риму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код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проф</w:t>
      </w:r>
      <w:proofErr w:type="spellEnd"/>
      <w:r w:rsidRPr="00513E4B">
        <w:rPr>
          <w:rFonts w:cs="Arial"/>
          <w:sz w:val="20"/>
          <w:szCs w:val="20"/>
        </w:rPr>
        <w:t xml:space="preserve">. </w:t>
      </w:r>
      <w:proofErr w:type="spellStart"/>
      <w:r w:rsidRPr="00513E4B">
        <w:rPr>
          <w:rFonts w:cs="Arial"/>
          <w:sz w:val="20"/>
          <w:szCs w:val="20"/>
        </w:rPr>
        <w:t>Ђулија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Кала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Аргана</w:t>
      </w:r>
      <w:proofErr w:type="spellEnd"/>
      <w:r w:rsidRPr="00513E4B">
        <w:rPr>
          <w:rFonts w:cs="Arial"/>
          <w:sz w:val="20"/>
          <w:szCs w:val="20"/>
        </w:rPr>
        <w:t xml:space="preserve">. </w:t>
      </w:r>
      <w:proofErr w:type="spellStart"/>
      <w:r w:rsidRPr="00513E4B">
        <w:rPr>
          <w:rFonts w:cs="Arial"/>
          <w:sz w:val="20"/>
          <w:szCs w:val="20"/>
        </w:rPr>
        <w:t>Поред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новинарског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посла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значајно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место</w:t>
      </w:r>
      <w:proofErr w:type="spellEnd"/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њеном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раду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заузимају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припреме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изложби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што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су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Перспективе</w:t>
      </w:r>
      <w:proofErr w:type="spellEnd"/>
      <w:r w:rsidRPr="00513E4B">
        <w:rPr>
          <w:rFonts w:cs="Arial"/>
          <w:i/>
          <w:sz w:val="20"/>
          <w:szCs w:val="20"/>
        </w:rPr>
        <w:t xml:space="preserve"> VI, </w:t>
      </w:r>
      <w:proofErr w:type="spellStart"/>
      <w:r w:rsidRPr="00513E4B">
        <w:rPr>
          <w:rFonts w:cs="Arial"/>
          <w:i/>
          <w:sz w:val="20"/>
          <w:szCs w:val="20"/>
        </w:rPr>
        <w:t>Откупи</w:t>
      </w:r>
      <w:proofErr w:type="spellEnd"/>
      <w:r w:rsidRPr="00513E4B">
        <w:rPr>
          <w:rFonts w:cs="Arial"/>
          <w:i/>
          <w:sz w:val="20"/>
          <w:szCs w:val="20"/>
        </w:rPr>
        <w:t xml:space="preserve"> и </w:t>
      </w:r>
      <w:proofErr w:type="spellStart"/>
      <w:r w:rsidRPr="00513E4B">
        <w:rPr>
          <w:rFonts w:cs="Arial"/>
          <w:i/>
          <w:sz w:val="20"/>
          <w:szCs w:val="20"/>
        </w:rPr>
        <w:t>поклони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Народног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музеја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r w:rsidRPr="00513E4B">
        <w:rPr>
          <w:rFonts w:cs="Arial"/>
          <w:i/>
          <w:sz w:val="20"/>
          <w:szCs w:val="20"/>
          <w:lang/>
        </w:rPr>
        <w:t>Р</w:t>
      </w:r>
      <w:proofErr w:type="spellStart"/>
      <w:r w:rsidRPr="00513E4B">
        <w:rPr>
          <w:rFonts w:cs="Arial"/>
          <w:i/>
          <w:sz w:val="20"/>
          <w:szCs w:val="20"/>
        </w:rPr>
        <w:t>етроспективa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Тафила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Мусовића</w:t>
      </w:r>
      <w:proofErr w:type="spellEnd"/>
      <w:r w:rsidRPr="00513E4B">
        <w:rPr>
          <w:rFonts w:cs="Arial"/>
          <w:sz w:val="20"/>
          <w:szCs w:val="20"/>
        </w:rPr>
        <w:t xml:space="preserve"> у УП </w:t>
      </w:r>
      <w:proofErr w:type="spellStart"/>
      <w:r w:rsidRPr="00513E4B">
        <w:rPr>
          <w:rFonts w:cs="Arial"/>
          <w:sz w:val="20"/>
          <w:szCs w:val="20"/>
        </w:rPr>
        <w:t>Цвијета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Зузорић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i/>
          <w:sz w:val="20"/>
          <w:szCs w:val="20"/>
        </w:rPr>
        <w:t>Милене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Павловић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Барили</w:t>
      </w:r>
      <w:proofErr w:type="spellEnd"/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Риму</w:t>
      </w:r>
      <w:proofErr w:type="spellEnd"/>
      <w:r w:rsidRPr="00513E4B">
        <w:rPr>
          <w:rFonts w:cs="Arial"/>
          <w:sz w:val="20"/>
          <w:szCs w:val="20"/>
        </w:rPr>
        <w:t xml:space="preserve"> и </w:t>
      </w:r>
      <w:proofErr w:type="spellStart"/>
      <w:r w:rsidRPr="00513E4B">
        <w:rPr>
          <w:rFonts w:cs="Arial"/>
          <w:sz w:val="20"/>
          <w:szCs w:val="20"/>
        </w:rPr>
        <w:t>Паризу</w:t>
      </w:r>
      <w:proofErr w:type="spellEnd"/>
      <w:r w:rsidRPr="00513E4B">
        <w:rPr>
          <w:rFonts w:cs="Arial"/>
          <w:sz w:val="20"/>
          <w:szCs w:val="20"/>
          <w:lang/>
        </w:rPr>
        <w:t>. Ауторка је текстова</w:t>
      </w:r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монографиј</w:t>
      </w:r>
      <w:proofErr w:type="spellEnd"/>
      <w:r w:rsidRPr="00513E4B">
        <w:rPr>
          <w:rFonts w:cs="Arial"/>
          <w:sz w:val="20"/>
          <w:szCs w:val="20"/>
          <w:lang/>
        </w:rPr>
        <w:t>ама</w:t>
      </w:r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Тафила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Мусовића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Марије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Кристине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Карлини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Константина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Бранкушија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Биљане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Вилимон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r w:rsidRPr="00513E4B">
        <w:rPr>
          <w:rFonts w:cs="Arial"/>
          <w:sz w:val="20"/>
          <w:szCs w:val="20"/>
          <w:lang/>
        </w:rPr>
        <w:t>„</w:t>
      </w:r>
      <w:proofErr w:type="spellStart"/>
      <w:r w:rsidRPr="00513E4B">
        <w:rPr>
          <w:rFonts w:cs="Arial"/>
          <w:sz w:val="20"/>
          <w:szCs w:val="20"/>
        </w:rPr>
        <w:t>Колекционар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кустос</w:t>
      </w:r>
      <w:proofErr w:type="spellEnd"/>
      <w:r w:rsidRPr="00513E4B">
        <w:rPr>
          <w:rFonts w:cs="Arial"/>
          <w:sz w:val="20"/>
          <w:szCs w:val="20"/>
        </w:rPr>
        <w:t xml:space="preserve"> и </w:t>
      </w:r>
      <w:proofErr w:type="spellStart"/>
      <w:r w:rsidRPr="00513E4B">
        <w:rPr>
          <w:rFonts w:cs="Arial"/>
          <w:sz w:val="20"/>
          <w:szCs w:val="20"/>
        </w:rPr>
        <w:t>селектор</w:t>
      </w:r>
      <w:proofErr w:type="spellEnd"/>
      <w:r w:rsidRPr="00513E4B">
        <w:rPr>
          <w:rFonts w:cs="Arial"/>
          <w:sz w:val="20"/>
          <w:szCs w:val="20"/>
        </w:rPr>
        <w:t>”</w:t>
      </w:r>
      <w:r w:rsidRPr="00513E4B">
        <w:rPr>
          <w:rFonts w:cs="Arial"/>
          <w:sz w:val="20"/>
          <w:szCs w:val="20"/>
          <w:lang/>
        </w:rPr>
        <w:t>.</w:t>
      </w:r>
      <w:r w:rsidRPr="00513E4B">
        <w:rPr>
          <w:rFonts w:cs="Arial"/>
          <w:sz w:val="20"/>
          <w:szCs w:val="20"/>
        </w:rPr>
        <w:t xml:space="preserve"> </w:t>
      </w:r>
      <w:r w:rsidRPr="00513E4B">
        <w:rPr>
          <w:rFonts w:cs="Arial"/>
          <w:sz w:val="20"/>
          <w:szCs w:val="20"/>
          <w:lang/>
        </w:rPr>
        <w:t>С</w:t>
      </w:r>
      <w:proofErr w:type="spellStart"/>
      <w:r w:rsidRPr="00513E4B">
        <w:rPr>
          <w:rFonts w:cs="Arial"/>
          <w:sz w:val="20"/>
          <w:szCs w:val="20"/>
        </w:rPr>
        <w:t>тудијск</w:t>
      </w:r>
      <w:proofErr w:type="spellEnd"/>
      <w:r w:rsidRPr="00513E4B">
        <w:rPr>
          <w:rFonts w:cs="Arial"/>
          <w:sz w:val="20"/>
          <w:szCs w:val="20"/>
          <w:lang/>
        </w:rPr>
        <w:t>ог</w:t>
      </w:r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текст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Меморија</w:t>
      </w:r>
      <w:proofErr w:type="spellEnd"/>
      <w:r w:rsidRPr="00513E4B">
        <w:rPr>
          <w:rFonts w:cs="Arial"/>
          <w:i/>
          <w:sz w:val="20"/>
          <w:szCs w:val="20"/>
        </w:rPr>
        <w:t xml:space="preserve"> у </w:t>
      </w:r>
      <w:proofErr w:type="spellStart"/>
      <w:r w:rsidRPr="00513E4B">
        <w:rPr>
          <w:rFonts w:cs="Arial"/>
          <w:i/>
          <w:sz w:val="20"/>
          <w:szCs w:val="20"/>
        </w:rPr>
        <w:t>транзицији</w:t>
      </w:r>
      <w:proofErr w:type="spellEnd"/>
      <w:r w:rsidRPr="00513E4B">
        <w:rPr>
          <w:rFonts w:cs="Arial"/>
          <w:i/>
          <w:sz w:val="20"/>
          <w:szCs w:val="20"/>
        </w:rPr>
        <w:t xml:space="preserve"> – </w:t>
      </w:r>
      <w:proofErr w:type="spellStart"/>
      <w:r w:rsidRPr="00513E4B">
        <w:rPr>
          <w:rFonts w:cs="Arial"/>
          <w:i/>
          <w:sz w:val="20"/>
          <w:szCs w:val="20"/>
        </w:rPr>
        <w:t>између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ентузијазма</w:t>
      </w:r>
      <w:proofErr w:type="spellEnd"/>
      <w:r w:rsidRPr="00513E4B">
        <w:rPr>
          <w:rFonts w:cs="Arial"/>
          <w:i/>
          <w:sz w:val="20"/>
          <w:szCs w:val="20"/>
        </w:rPr>
        <w:t xml:space="preserve"> и </w:t>
      </w:r>
      <w:proofErr w:type="spellStart"/>
      <w:r w:rsidRPr="00513E4B">
        <w:rPr>
          <w:rFonts w:cs="Arial"/>
          <w:i/>
          <w:sz w:val="20"/>
          <w:szCs w:val="20"/>
        </w:rPr>
        <w:t>новчаника</w:t>
      </w:r>
      <w:proofErr w:type="spellEnd"/>
      <w:r w:rsidRPr="00513E4B">
        <w:rPr>
          <w:rFonts w:cs="Arial"/>
          <w:sz w:val="20"/>
          <w:szCs w:val="20"/>
          <w:lang/>
        </w:rPr>
        <w:t xml:space="preserve"> писала је</w:t>
      </w:r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Симпозијум</w:t>
      </w:r>
      <w:proofErr w:type="spellEnd"/>
      <w:r w:rsidRPr="00513E4B">
        <w:rPr>
          <w:rFonts w:cs="Arial"/>
          <w:sz w:val="20"/>
          <w:szCs w:val="20"/>
        </w:rPr>
        <w:t xml:space="preserve"> АICA у </w:t>
      </w:r>
      <w:proofErr w:type="spellStart"/>
      <w:r w:rsidRPr="00513E4B">
        <w:rPr>
          <w:rFonts w:cs="Arial"/>
          <w:sz w:val="20"/>
          <w:szCs w:val="20"/>
        </w:rPr>
        <w:t>Барселони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r w:rsidRPr="00513E4B">
        <w:rPr>
          <w:rFonts w:cs="Arial"/>
          <w:sz w:val="20"/>
          <w:szCs w:val="20"/>
          <w:lang/>
        </w:rPr>
        <w:t xml:space="preserve">који је потом </w:t>
      </w:r>
      <w:proofErr w:type="spellStart"/>
      <w:r w:rsidRPr="00513E4B">
        <w:rPr>
          <w:rFonts w:cs="Arial"/>
          <w:sz w:val="20"/>
          <w:szCs w:val="20"/>
        </w:rPr>
        <w:t>објављен</w:t>
      </w:r>
      <w:proofErr w:type="spellEnd"/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часопису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r w:rsidRPr="00513E4B">
        <w:rPr>
          <w:rFonts w:cs="Arial"/>
          <w:i/>
          <w:sz w:val="20"/>
          <w:szCs w:val="20"/>
        </w:rPr>
        <w:t xml:space="preserve">Verso </w:t>
      </w:r>
      <w:proofErr w:type="spellStart"/>
      <w:r w:rsidRPr="00513E4B">
        <w:rPr>
          <w:rFonts w:cs="Arial"/>
          <w:i/>
          <w:sz w:val="20"/>
          <w:szCs w:val="20"/>
        </w:rPr>
        <w:t>l`Аrte</w:t>
      </w:r>
      <w:proofErr w:type="spellEnd"/>
      <w:r w:rsidRPr="00513E4B">
        <w:rPr>
          <w:rFonts w:cs="Arial"/>
          <w:i/>
          <w:sz w:val="20"/>
          <w:szCs w:val="20"/>
        </w:rPr>
        <w:t>.</w:t>
      </w:r>
      <w:r w:rsidRPr="00513E4B">
        <w:rPr>
          <w:rFonts w:cs="Arial"/>
          <w:sz w:val="20"/>
          <w:szCs w:val="20"/>
          <w:lang/>
        </w:rPr>
        <w:t xml:space="preserve"> Превела је више значајних књига из ликовне критике и теорије уметности м</w:t>
      </w:r>
      <w:proofErr w:type="spellStart"/>
      <w:r w:rsidRPr="00513E4B">
        <w:rPr>
          <w:rFonts w:cs="Arial"/>
          <w:sz w:val="20"/>
          <w:szCs w:val="20"/>
        </w:rPr>
        <w:t>еђу</w:t>
      </w:r>
      <w:proofErr w:type="spellEnd"/>
      <w:r w:rsidRPr="00513E4B">
        <w:rPr>
          <w:rFonts w:cs="Arial"/>
          <w:sz w:val="20"/>
          <w:szCs w:val="20"/>
        </w:rPr>
        <w:t xml:space="preserve"> њ</w:t>
      </w:r>
      <w:r w:rsidRPr="00513E4B">
        <w:rPr>
          <w:rFonts w:cs="Arial"/>
          <w:sz w:val="20"/>
          <w:szCs w:val="20"/>
          <w:lang/>
        </w:rPr>
        <w:t>има и капиталне наслове</w:t>
      </w:r>
      <w:r w:rsidRPr="00513E4B">
        <w:rPr>
          <w:rFonts w:cs="Arial"/>
          <w:sz w:val="20"/>
          <w:szCs w:val="20"/>
        </w:rPr>
        <w:t xml:space="preserve">: </w:t>
      </w:r>
      <w:proofErr w:type="spellStart"/>
      <w:r w:rsidRPr="00513E4B">
        <w:rPr>
          <w:rFonts w:cs="Arial"/>
          <w:sz w:val="20"/>
          <w:szCs w:val="20"/>
        </w:rPr>
        <w:t>Ђулио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Карло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Арган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Студије</w:t>
      </w:r>
      <w:proofErr w:type="spellEnd"/>
      <w:r w:rsidRPr="00513E4B">
        <w:rPr>
          <w:rFonts w:cs="Arial"/>
          <w:i/>
          <w:sz w:val="20"/>
          <w:szCs w:val="20"/>
        </w:rPr>
        <w:t xml:space="preserve"> о </w:t>
      </w:r>
      <w:proofErr w:type="spellStart"/>
      <w:r w:rsidRPr="00513E4B">
        <w:rPr>
          <w:rFonts w:cs="Arial"/>
          <w:i/>
          <w:sz w:val="20"/>
          <w:szCs w:val="20"/>
        </w:rPr>
        <w:t>модерној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уметности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Филиберто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Мена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Прорицање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естетског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друштва</w:t>
      </w:r>
      <w:proofErr w:type="spellEnd"/>
      <w:r w:rsidRPr="00513E4B">
        <w:rPr>
          <w:rFonts w:cs="Arial"/>
          <w:sz w:val="20"/>
          <w:szCs w:val="20"/>
        </w:rPr>
        <w:t xml:space="preserve"> и </w:t>
      </w:r>
      <w:proofErr w:type="spellStart"/>
      <w:r w:rsidRPr="00513E4B">
        <w:rPr>
          <w:rFonts w:cs="Arial"/>
          <w:i/>
          <w:sz w:val="20"/>
          <w:szCs w:val="20"/>
        </w:rPr>
        <w:t>Аналитичка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линија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модерне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уметности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Ђулио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Карло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Арган</w:t>
      </w:r>
      <w:proofErr w:type="spellEnd"/>
      <w:r w:rsidRPr="00513E4B">
        <w:rPr>
          <w:rFonts w:cs="Arial"/>
          <w:sz w:val="20"/>
          <w:szCs w:val="20"/>
        </w:rPr>
        <w:t xml:space="preserve"> и </w:t>
      </w:r>
      <w:proofErr w:type="spellStart"/>
      <w:r w:rsidRPr="00513E4B">
        <w:rPr>
          <w:rFonts w:cs="Arial"/>
          <w:sz w:val="20"/>
          <w:szCs w:val="20"/>
        </w:rPr>
        <w:t>Акиле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Бонито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Олива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Модерна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уметност</w:t>
      </w:r>
      <w:proofErr w:type="spellEnd"/>
      <w:r w:rsidRPr="00513E4B">
        <w:rPr>
          <w:rFonts w:cs="Arial"/>
          <w:i/>
          <w:sz w:val="20"/>
          <w:szCs w:val="20"/>
        </w:rPr>
        <w:t xml:space="preserve"> 1770-197</w:t>
      </w:r>
      <w:r w:rsidRPr="00513E4B">
        <w:rPr>
          <w:rFonts w:cs="Arial"/>
          <w:i/>
          <w:sz w:val="20"/>
          <w:szCs w:val="20"/>
          <w:lang/>
        </w:rPr>
        <w:t>0</w:t>
      </w:r>
      <w:r w:rsidRPr="00513E4B">
        <w:rPr>
          <w:rFonts w:cs="Arial"/>
          <w:i/>
          <w:sz w:val="20"/>
          <w:szCs w:val="20"/>
        </w:rPr>
        <w:t xml:space="preserve"> </w:t>
      </w:r>
      <w:r w:rsidRPr="00513E4B">
        <w:rPr>
          <w:rFonts w:cs="Arial"/>
          <w:sz w:val="20"/>
          <w:szCs w:val="20"/>
        </w:rPr>
        <w:t xml:space="preserve">и </w:t>
      </w:r>
      <w:proofErr w:type="spellStart"/>
      <w:r w:rsidRPr="00513E4B">
        <w:rPr>
          <w:rFonts w:cs="Arial"/>
          <w:sz w:val="20"/>
          <w:szCs w:val="20"/>
        </w:rPr>
        <w:t>Акиле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Бонито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Олива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Музеји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који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приваче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пажњу</w:t>
      </w:r>
      <w:proofErr w:type="spellEnd"/>
      <w:r w:rsidRPr="00513E4B">
        <w:rPr>
          <w:rFonts w:cs="Arial"/>
          <w:sz w:val="20"/>
          <w:szCs w:val="20"/>
        </w:rPr>
        <w:t xml:space="preserve">. </w:t>
      </w:r>
    </w:p>
    <w:p w:rsidR="00933519" w:rsidRPr="00513E4B" w:rsidRDefault="00933519" w:rsidP="00933519">
      <w:pPr>
        <w:rPr>
          <w:rFonts w:cs="Arial"/>
          <w:sz w:val="20"/>
          <w:szCs w:val="20"/>
          <w:lang/>
        </w:rPr>
      </w:pPr>
      <w:r w:rsidRPr="00513E4B">
        <w:rPr>
          <w:rFonts w:cs="Arial"/>
          <w:sz w:val="20"/>
          <w:szCs w:val="20"/>
        </w:rPr>
        <w:t xml:space="preserve">У </w:t>
      </w:r>
      <w:proofErr w:type="spellStart"/>
      <w:r w:rsidRPr="00513E4B">
        <w:rPr>
          <w:rFonts w:cs="Arial"/>
          <w:sz w:val="20"/>
          <w:szCs w:val="20"/>
        </w:rPr>
        <w:t>фотографији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proofErr w:type="spellStart"/>
      <w:r w:rsidRPr="00513E4B">
        <w:rPr>
          <w:rFonts w:cs="Arial"/>
          <w:sz w:val="20"/>
          <w:szCs w:val="20"/>
        </w:rPr>
        <w:t>као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посебном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сегменту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r w:rsidRPr="00513E4B">
        <w:rPr>
          <w:rFonts w:cs="Arial"/>
          <w:sz w:val="20"/>
          <w:szCs w:val="20"/>
          <w:lang/>
        </w:rPr>
        <w:t xml:space="preserve">њеног професионалног </w:t>
      </w:r>
      <w:proofErr w:type="spellStart"/>
      <w:r w:rsidRPr="00513E4B">
        <w:rPr>
          <w:rFonts w:cs="Arial"/>
          <w:sz w:val="20"/>
          <w:szCs w:val="20"/>
        </w:rPr>
        <w:t>интересовања</w:t>
      </w:r>
      <w:proofErr w:type="spellEnd"/>
      <w:r w:rsidRPr="00513E4B">
        <w:rPr>
          <w:rFonts w:cs="Arial"/>
          <w:sz w:val="20"/>
          <w:szCs w:val="20"/>
          <w:lang/>
        </w:rPr>
        <w:t>,</w:t>
      </w:r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истич</w:t>
      </w:r>
      <w:proofErr w:type="spellEnd"/>
      <w:r w:rsidRPr="00513E4B">
        <w:rPr>
          <w:rFonts w:cs="Arial"/>
          <w:sz w:val="20"/>
          <w:szCs w:val="20"/>
          <w:lang/>
        </w:rPr>
        <w:t>у се пројекти:</w:t>
      </w:r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селекциј</w:t>
      </w:r>
      <w:proofErr w:type="spellEnd"/>
      <w:r w:rsidRPr="00513E4B">
        <w:rPr>
          <w:rFonts w:cs="Arial"/>
          <w:sz w:val="20"/>
          <w:szCs w:val="20"/>
          <w:lang/>
        </w:rPr>
        <w:t xml:space="preserve">а </w:t>
      </w:r>
      <w:proofErr w:type="spellStart"/>
      <w:r w:rsidRPr="00513E4B">
        <w:rPr>
          <w:rFonts w:cs="Arial"/>
          <w:sz w:val="20"/>
          <w:szCs w:val="20"/>
        </w:rPr>
        <w:t>фотографија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међународну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изложбу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Досје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Србија</w:t>
      </w:r>
      <w:proofErr w:type="spellEnd"/>
      <w:r w:rsidRPr="00513E4B">
        <w:rPr>
          <w:rFonts w:cs="Arial"/>
          <w:i/>
          <w:sz w:val="20"/>
          <w:szCs w:val="20"/>
        </w:rPr>
        <w:t xml:space="preserve"> - </w:t>
      </w:r>
      <w:proofErr w:type="spellStart"/>
      <w:r w:rsidRPr="00513E4B">
        <w:rPr>
          <w:rFonts w:cs="Arial"/>
          <w:i/>
          <w:sz w:val="20"/>
          <w:szCs w:val="20"/>
        </w:rPr>
        <w:t>Процена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стварности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деведесетих</w:t>
      </w:r>
      <w:proofErr w:type="spellEnd"/>
      <w:r w:rsidRPr="00513E4B">
        <w:rPr>
          <w:rFonts w:cs="Arial"/>
          <w:sz w:val="20"/>
          <w:szCs w:val="20"/>
        </w:rPr>
        <w:t xml:space="preserve">, </w:t>
      </w:r>
      <w:r w:rsidRPr="00513E4B">
        <w:rPr>
          <w:rFonts w:cs="Arial"/>
          <w:i/>
          <w:sz w:val="20"/>
          <w:szCs w:val="20"/>
          <w:lang/>
        </w:rPr>
        <w:t>Т</w:t>
      </w:r>
      <w:proofErr w:type="spellStart"/>
      <w:r w:rsidRPr="00513E4B">
        <w:rPr>
          <w:rFonts w:cs="Arial"/>
          <w:i/>
          <w:sz w:val="20"/>
          <w:szCs w:val="20"/>
        </w:rPr>
        <w:t>ридесет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фото-портрета</w:t>
      </w:r>
      <w:proofErr w:type="spellEnd"/>
      <w:r w:rsidRPr="00513E4B">
        <w:rPr>
          <w:rFonts w:cs="Arial"/>
          <w:i/>
          <w:sz w:val="20"/>
          <w:szCs w:val="20"/>
        </w:rPr>
        <w:t>/</w:t>
      </w:r>
      <w:proofErr w:type="spellStart"/>
      <w:r w:rsidRPr="00513E4B">
        <w:rPr>
          <w:rFonts w:cs="Arial"/>
          <w:i/>
          <w:sz w:val="20"/>
          <w:szCs w:val="20"/>
        </w:rPr>
        <w:t>портфолија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за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proofErr w:type="spellStart"/>
      <w:r w:rsidRPr="00513E4B">
        <w:rPr>
          <w:rFonts w:cs="Arial"/>
          <w:sz w:val="20"/>
          <w:szCs w:val="20"/>
        </w:rPr>
        <w:t>месечник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r w:rsidRPr="00513E4B">
        <w:rPr>
          <w:rFonts w:cs="Arial"/>
          <w:sz w:val="20"/>
          <w:szCs w:val="20"/>
          <w:lang/>
        </w:rPr>
        <w:t>„</w:t>
      </w:r>
      <w:proofErr w:type="spellStart"/>
      <w:r w:rsidRPr="00513E4B">
        <w:rPr>
          <w:rFonts w:cs="Arial"/>
          <w:sz w:val="20"/>
          <w:szCs w:val="20"/>
        </w:rPr>
        <w:t>Статус</w:t>
      </w:r>
      <w:proofErr w:type="spellEnd"/>
      <w:r w:rsidRPr="00513E4B">
        <w:rPr>
          <w:rFonts w:cs="Arial"/>
          <w:sz w:val="20"/>
          <w:szCs w:val="20"/>
          <w:lang/>
        </w:rPr>
        <w:t xml:space="preserve">“. За изложбу </w:t>
      </w:r>
      <w:proofErr w:type="spellStart"/>
      <w:r w:rsidRPr="00513E4B">
        <w:rPr>
          <w:rFonts w:cs="Arial"/>
          <w:i/>
          <w:sz w:val="20"/>
          <w:szCs w:val="20"/>
        </w:rPr>
        <w:t>Сликари</w:t>
      </w:r>
      <w:proofErr w:type="spellEnd"/>
      <w:r w:rsidRPr="00513E4B">
        <w:rPr>
          <w:rFonts w:cs="Arial"/>
          <w:i/>
          <w:sz w:val="20"/>
          <w:szCs w:val="20"/>
        </w:rPr>
        <w:t xml:space="preserve">, </w:t>
      </w:r>
      <w:proofErr w:type="spellStart"/>
      <w:r w:rsidRPr="00513E4B">
        <w:rPr>
          <w:rFonts w:cs="Arial"/>
          <w:i/>
          <w:sz w:val="20"/>
          <w:szCs w:val="20"/>
        </w:rPr>
        <w:t>ратници</w:t>
      </w:r>
      <w:proofErr w:type="spellEnd"/>
      <w:r w:rsidRPr="00513E4B">
        <w:rPr>
          <w:rFonts w:cs="Arial"/>
          <w:i/>
          <w:sz w:val="20"/>
          <w:szCs w:val="20"/>
        </w:rPr>
        <w:t xml:space="preserve">, </w:t>
      </w:r>
      <w:proofErr w:type="spellStart"/>
      <w:r w:rsidRPr="00513E4B">
        <w:rPr>
          <w:rFonts w:cs="Arial"/>
          <w:i/>
          <w:sz w:val="20"/>
          <w:szCs w:val="20"/>
        </w:rPr>
        <w:t>сведоци</w:t>
      </w:r>
      <w:proofErr w:type="spellEnd"/>
      <w:r w:rsidRPr="00513E4B">
        <w:rPr>
          <w:rFonts w:cs="Arial"/>
          <w:sz w:val="20"/>
          <w:szCs w:val="20"/>
        </w:rPr>
        <w:t xml:space="preserve"> у </w:t>
      </w:r>
      <w:proofErr w:type="spellStart"/>
      <w:r w:rsidRPr="00513E4B">
        <w:rPr>
          <w:rFonts w:cs="Arial"/>
          <w:sz w:val="20"/>
          <w:szCs w:val="20"/>
        </w:rPr>
        <w:t>Галерији</w:t>
      </w:r>
      <w:proofErr w:type="spellEnd"/>
      <w:r w:rsidRPr="00513E4B">
        <w:rPr>
          <w:rFonts w:cs="Arial"/>
          <w:sz w:val="20"/>
          <w:szCs w:val="20"/>
        </w:rPr>
        <w:t xml:space="preserve"> САНУ</w:t>
      </w:r>
      <w:r w:rsidRPr="00513E4B">
        <w:rPr>
          <w:rFonts w:cs="Arial"/>
          <w:sz w:val="20"/>
          <w:szCs w:val="20"/>
          <w:lang/>
        </w:rPr>
        <w:t xml:space="preserve"> ауторка је сегмента посвећеног фотографији за који је радила селекцију и поставку фотографског материјала,  текст у каталогу </w:t>
      </w:r>
      <w:proofErr w:type="spellStart"/>
      <w:r w:rsidRPr="00513E4B">
        <w:rPr>
          <w:rFonts w:cs="Arial"/>
          <w:i/>
          <w:sz w:val="20"/>
          <w:szCs w:val="20"/>
        </w:rPr>
        <w:t>Историја</w:t>
      </w:r>
      <w:proofErr w:type="spellEnd"/>
      <w:r w:rsidRPr="00513E4B">
        <w:rPr>
          <w:rFonts w:cs="Arial"/>
          <w:i/>
          <w:sz w:val="20"/>
          <w:szCs w:val="20"/>
        </w:rPr>
        <w:t xml:space="preserve"> у </w:t>
      </w:r>
      <w:proofErr w:type="spellStart"/>
      <w:r w:rsidRPr="00513E4B">
        <w:rPr>
          <w:rFonts w:cs="Arial"/>
          <w:i/>
          <w:sz w:val="20"/>
          <w:szCs w:val="20"/>
        </w:rPr>
        <w:t>жаришту</w:t>
      </w:r>
      <w:proofErr w:type="spellEnd"/>
      <w:r w:rsidRPr="00513E4B">
        <w:rPr>
          <w:rFonts w:cs="Arial"/>
          <w:i/>
          <w:sz w:val="20"/>
          <w:szCs w:val="20"/>
        </w:rPr>
        <w:t xml:space="preserve"> </w:t>
      </w:r>
      <w:proofErr w:type="spellStart"/>
      <w:r w:rsidRPr="00513E4B">
        <w:rPr>
          <w:rFonts w:cs="Arial"/>
          <w:i/>
          <w:sz w:val="20"/>
          <w:szCs w:val="20"/>
        </w:rPr>
        <w:t>објектива</w:t>
      </w:r>
      <w:proofErr w:type="spellEnd"/>
      <w:r w:rsidRPr="00513E4B">
        <w:rPr>
          <w:rFonts w:cs="Arial"/>
          <w:sz w:val="20"/>
          <w:szCs w:val="20"/>
        </w:rPr>
        <w:t xml:space="preserve"> </w:t>
      </w:r>
      <w:r w:rsidRPr="00513E4B">
        <w:rPr>
          <w:rFonts w:cs="Arial"/>
          <w:sz w:val="20"/>
          <w:szCs w:val="20"/>
          <w:lang/>
        </w:rPr>
        <w:t xml:space="preserve"> </w:t>
      </w:r>
      <w:r w:rsidRPr="00513E4B">
        <w:rPr>
          <w:rFonts w:cs="Arial"/>
          <w:sz w:val="20"/>
          <w:szCs w:val="20"/>
        </w:rPr>
        <w:t>с</w:t>
      </w:r>
      <w:r w:rsidRPr="00513E4B">
        <w:rPr>
          <w:rFonts w:cs="Arial"/>
          <w:sz w:val="20"/>
          <w:szCs w:val="20"/>
          <w:lang/>
        </w:rPr>
        <w:t xml:space="preserve">а каталогом </w:t>
      </w:r>
      <w:proofErr w:type="spellStart"/>
      <w:r w:rsidRPr="00513E4B">
        <w:rPr>
          <w:rFonts w:cs="Arial"/>
          <w:sz w:val="20"/>
          <w:szCs w:val="20"/>
        </w:rPr>
        <w:t>фото-биографија</w:t>
      </w:r>
      <w:proofErr w:type="spellEnd"/>
      <w:r w:rsidRPr="00513E4B">
        <w:rPr>
          <w:rFonts w:cs="Arial"/>
          <w:sz w:val="20"/>
          <w:szCs w:val="20"/>
          <w:lang/>
        </w:rPr>
        <w:t xml:space="preserve"> и медијацију више пратећих програма.</w:t>
      </w:r>
    </w:p>
    <w:p w:rsidR="00C45D55" w:rsidRDefault="00C45D55"/>
    <w:sectPr w:rsidR="00C45D55" w:rsidSect="00C45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3519"/>
    <w:rsid w:val="00794AF3"/>
    <w:rsid w:val="00933519"/>
    <w:rsid w:val="00C4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ratko-rakin</dc:creator>
  <cp:keywords/>
  <dc:description/>
  <cp:lastModifiedBy>ratko-rakin</cp:lastModifiedBy>
  <cp:revision>2</cp:revision>
  <dcterms:created xsi:type="dcterms:W3CDTF">2019-02-08T13:27:00Z</dcterms:created>
  <dcterms:modified xsi:type="dcterms:W3CDTF">2019-02-08T13:27:00Z</dcterms:modified>
</cp:coreProperties>
</file>